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C697D" w14:textId="77777777" w:rsidR="003D4B34" w:rsidRPr="007E4556" w:rsidRDefault="009D079E" w:rsidP="004746F0">
      <w:pPr>
        <w:pStyle w:val="Bodytext20"/>
        <w:shd w:val="clear" w:color="auto" w:fill="auto"/>
        <w:ind w:right="29"/>
        <w:rPr>
          <w:sz w:val="26"/>
          <w:szCs w:val="26"/>
        </w:rPr>
      </w:pPr>
      <w:r w:rsidRPr="007E4556">
        <w:rPr>
          <w:rStyle w:val="Bodytext21"/>
          <w:bCs/>
          <w:sz w:val="26"/>
          <w:szCs w:val="26"/>
          <w:lang w:val="en-US"/>
        </w:rPr>
        <w:t xml:space="preserve">  </w:t>
      </w:r>
      <w:r w:rsidR="001855A9" w:rsidRPr="007E4556">
        <w:rPr>
          <w:rStyle w:val="Bodytext21"/>
          <w:bCs/>
          <w:sz w:val="26"/>
          <w:szCs w:val="26"/>
        </w:rPr>
        <w:t xml:space="preserve">ỦY </w:t>
      </w:r>
      <w:r w:rsidR="001855A9" w:rsidRPr="007E4556">
        <w:rPr>
          <w:rStyle w:val="Bodytext2NotBold"/>
          <w:sz w:val="26"/>
          <w:szCs w:val="26"/>
        </w:rPr>
        <w:t>BAN NHÂN DÂN QUẬN 5</w:t>
      </w:r>
      <w:r w:rsidR="001855A9" w:rsidRPr="007E4556">
        <w:rPr>
          <w:rStyle w:val="Bodytext2NotBold"/>
          <w:sz w:val="26"/>
          <w:szCs w:val="26"/>
        </w:rPr>
        <w:tab/>
      </w:r>
      <w:r w:rsidR="001B7DD3" w:rsidRPr="007E4556">
        <w:rPr>
          <w:rStyle w:val="Bodytext2NotBold"/>
          <w:sz w:val="26"/>
          <w:szCs w:val="26"/>
          <w:lang w:val="en-US"/>
        </w:rPr>
        <w:t xml:space="preserve">        </w:t>
      </w:r>
      <w:r w:rsidR="001855A9" w:rsidRPr="007E4556">
        <w:rPr>
          <w:rStyle w:val="Bodytext21"/>
          <w:b/>
          <w:bCs/>
          <w:sz w:val="26"/>
          <w:szCs w:val="26"/>
        </w:rPr>
        <w:t>CỘNG HÒA XÃ HỘI CHỦ NGHĨA VIỆT NAM</w:t>
      </w:r>
    </w:p>
    <w:p w14:paraId="3A37A199" w14:textId="77777777" w:rsidR="003D4B34" w:rsidRPr="00B5162A" w:rsidRDefault="00797A7F" w:rsidP="00EC0889">
      <w:pPr>
        <w:pStyle w:val="Bodytext20"/>
        <w:shd w:val="clear" w:color="auto" w:fill="auto"/>
        <w:tabs>
          <w:tab w:val="right" w:pos="5506"/>
          <w:tab w:val="right" w:pos="5978"/>
          <w:tab w:val="right" w:pos="5978"/>
          <w:tab w:val="right" w:pos="6356"/>
          <w:tab w:val="right" w:pos="6813"/>
          <w:tab w:val="right" w:pos="6813"/>
          <w:tab w:val="right" w:pos="7533"/>
          <w:tab w:val="right" w:pos="8123"/>
        </w:tabs>
        <w:spacing w:after="234"/>
        <w:ind w:right="485"/>
        <w:rPr>
          <w:sz w:val="26"/>
          <w:szCs w:val="26"/>
        </w:rPr>
      </w:pPr>
      <w:r w:rsidRPr="00B5162A">
        <w:rPr>
          <w:rStyle w:val="Bodytext21"/>
          <w:b/>
          <w:bCs/>
          <w:sz w:val="26"/>
          <w:szCs w:val="26"/>
          <w:lang w:val="en-US"/>
        </w:rPr>
        <w:t>TRƯỜNG T</w:t>
      </w:r>
      <w:r w:rsidR="001B7DD3">
        <w:rPr>
          <w:rStyle w:val="Bodytext21"/>
          <w:b/>
          <w:bCs/>
          <w:sz w:val="26"/>
          <w:szCs w:val="26"/>
          <w:lang w:val="en-US"/>
        </w:rPr>
        <w:t>i</w:t>
      </w:r>
      <w:r w:rsidRPr="00B5162A">
        <w:rPr>
          <w:rStyle w:val="Bodytext21"/>
          <w:b/>
          <w:bCs/>
          <w:sz w:val="26"/>
          <w:szCs w:val="26"/>
          <w:lang w:val="en-US"/>
        </w:rPr>
        <w:t>H</w:t>
      </w:r>
      <w:r w:rsidR="001611D6" w:rsidRPr="00B5162A">
        <w:rPr>
          <w:rStyle w:val="Bodytext21"/>
          <w:b/>
          <w:bCs/>
          <w:sz w:val="26"/>
          <w:szCs w:val="26"/>
          <w:lang w:val="en-US"/>
        </w:rPr>
        <w:t xml:space="preserve"> LÊ ĐÌNH CHINH</w:t>
      </w:r>
      <w:r w:rsidR="001B7DD3">
        <w:rPr>
          <w:rStyle w:val="Bodytext21"/>
          <w:b/>
          <w:bCs/>
          <w:sz w:val="26"/>
          <w:szCs w:val="26"/>
          <w:lang w:val="en-US"/>
        </w:rPr>
        <w:t xml:space="preserve">             </w:t>
      </w:r>
      <w:r w:rsidR="00716C42" w:rsidRPr="00B5162A">
        <w:rPr>
          <w:rStyle w:val="Bodytext22"/>
          <w:b/>
          <w:bCs/>
          <w:sz w:val="26"/>
          <w:szCs w:val="26"/>
        </w:rPr>
        <w:t>Độc</w:t>
      </w:r>
      <w:r w:rsidR="00716C42" w:rsidRPr="00B5162A">
        <w:rPr>
          <w:rStyle w:val="Bodytext22"/>
          <w:b/>
          <w:bCs/>
          <w:sz w:val="26"/>
          <w:szCs w:val="26"/>
        </w:rPr>
        <w:tab/>
      </w:r>
      <w:r w:rsidR="001B7DD3">
        <w:rPr>
          <w:rStyle w:val="Bodytext22"/>
          <w:b/>
          <w:bCs/>
          <w:sz w:val="26"/>
          <w:szCs w:val="26"/>
          <w:lang w:val="en-US"/>
        </w:rPr>
        <w:t xml:space="preserve"> </w:t>
      </w:r>
      <w:r w:rsidR="00716C42" w:rsidRPr="00B5162A">
        <w:rPr>
          <w:rStyle w:val="Bodytext22"/>
          <w:b/>
          <w:bCs/>
          <w:sz w:val="26"/>
          <w:szCs w:val="26"/>
        </w:rPr>
        <w:t>lập</w:t>
      </w:r>
      <w:r w:rsidR="001B7DD3">
        <w:rPr>
          <w:rStyle w:val="Bodytext22"/>
          <w:b/>
          <w:bCs/>
          <w:sz w:val="26"/>
          <w:szCs w:val="26"/>
          <w:lang w:val="en-US"/>
        </w:rPr>
        <w:t xml:space="preserve"> </w:t>
      </w:r>
      <w:r w:rsidR="00716C42" w:rsidRPr="00B5162A">
        <w:rPr>
          <w:rStyle w:val="Bodytext22"/>
          <w:b/>
          <w:bCs/>
          <w:sz w:val="26"/>
          <w:szCs w:val="26"/>
        </w:rPr>
        <w:t>-</w:t>
      </w:r>
      <w:r w:rsidR="00716C42" w:rsidRPr="00B5162A">
        <w:rPr>
          <w:rStyle w:val="Bodytext22"/>
          <w:b/>
          <w:bCs/>
          <w:sz w:val="26"/>
          <w:szCs w:val="26"/>
        </w:rPr>
        <w:tab/>
        <w:t>Tự</w:t>
      </w:r>
      <w:r w:rsidR="001B7DD3">
        <w:rPr>
          <w:rStyle w:val="Bodytext22"/>
          <w:b/>
          <w:bCs/>
          <w:sz w:val="26"/>
          <w:szCs w:val="26"/>
          <w:lang w:val="en-US"/>
        </w:rPr>
        <w:t xml:space="preserve"> </w:t>
      </w:r>
      <w:r w:rsidRPr="00B5162A">
        <w:rPr>
          <w:rStyle w:val="Bodytext22"/>
          <w:b/>
          <w:bCs/>
          <w:sz w:val="26"/>
          <w:szCs w:val="26"/>
        </w:rPr>
        <w:t>d</w:t>
      </w:r>
      <w:r w:rsidRPr="00B5162A">
        <w:rPr>
          <w:rStyle w:val="Bodytext22"/>
          <w:b/>
          <w:bCs/>
          <w:sz w:val="26"/>
          <w:szCs w:val="26"/>
          <w:lang w:val="en-US"/>
        </w:rPr>
        <w:t xml:space="preserve">o </w:t>
      </w:r>
      <w:r w:rsidR="001855A9" w:rsidRPr="00B5162A">
        <w:rPr>
          <w:rStyle w:val="Bodytext22"/>
          <w:b/>
          <w:bCs/>
          <w:sz w:val="26"/>
          <w:szCs w:val="26"/>
        </w:rPr>
        <w:t>-</w:t>
      </w:r>
      <w:r w:rsidR="001855A9" w:rsidRPr="00B5162A">
        <w:rPr>
          <w:rStyle w:val="Bodytext22"/>
          <w:b/>
          <w:bCs/>
          <w:sz w:val="26"/>
          <w:szCs w:val="26"/>
        </w:rPr>
        <w:tab/>
        <w:t>Hạnh</w:t>
      </w:r>
      <w:r w:rsidR="001B7DD3">
        <w:rPr>
          <w:rStyle w:val="Bodytext22"/>
          <w:b/>
          <w:bCs/>
          <w:sz w:val="26"/>
          <w:szCs w:val="26"/>
          <w:lang w:val="en-US"/>
        </w:rPr>
        <w:t xml:space="preserve"> </w:t>
      </w:r>
      <w:r w:rsidR="001855A9" w:rsidRPr="00B5162A">
        <w:rPr>
          <w:rStyle w:val="Bodytext22"/>
          <w:b/>
          <w:bCs/>
          <w:sz w:val="26"/>
          <w:szCs w:val="26"/>
        </w:rPr>
        <w:tab/>
        <w:t>phúc</w:t>
      </w:r>
    </w:p>
    <w:p w14:paraId="033F4579" w14:textId="1942CF3F" w:rsidR="003D4B34" w:rsidRPr="00B5162A" w:rsidRDefault="006605A2" w:rsidP="007210A4">
      <w:pPr>
        <w:pStyle w:val="Bodytext30"/>
        <w:shd w:val="clear" w:color="auto" w:fill="auto"/>
        <w:tabs>
          <w:tab w:val="right" w:pos="6356"/>
          <w:tab w:val="right" w:pos="6581"/>
        </w:tabs>
        <w:spacing w:before="0" w:after="834" w:line="220" w:lineRule="exact"/>
        <w:ind w:right="485" w:firstLine="0"/>
        <w:rPr>
          <w:sz w:val="26"/>
          <w:szCs w:val="26"/>
          <w:lang w:val="en-US"/>
        </w:rPr>
      </w:pPr>
      <w:r w:rsidRPr="00B5162A">
        <w:rPr>
          <w:rStyle w:val="Bodytext3NotItalic"/>
          <w:sz w:val="26"/>
          <w:szCs w:val="26"/>
          <w:lang w:val="en-US"/>
        </w:rPr>
        <w:t>Số</w:t>
      </w:r>
      <w:r w:rsidR="00AD1C5A" w:rsidRPr="00B5162A">
        <w:rPr>
          <w:rStyle w:val="Bodytext3NotItalic"/>
          <w:sz w:val="26"/>
          <w:szCs w:val="26"/>
          <w:lang w:val="en-US"/>
        </w:rPr>
        <w:t>:</w:t>
      </w:r>
      <w:r w:rsidR="002F4C44">
        <w:rPr>
          <w:rStyle w:val="Bodytext3NotItalic"/>
          <w:sz w:val="26"/>
          <w:szCs w:val="26"/>
          <w:lang w:val="en-US"/>
        </w:rPr>
        <w:t xml:space="preserve"> 29</w:t>
      </w:r>
      <w:r w:rsidR="00FF5139" w:rsidRPr="00B5162A">
        <w:rPr>
          <w:rStyle w:val="Bodytext3NotItalic"/>
          <w:sz w:val="26"/>
          <w:szCs w:val="26"/>
          <w:lang w:val="en-US"/>
        </w:rPr>
        <w:t>/</w:t>
      </w:r>
      <w:r w:rsidR="007D0DAA" w:rsidRPr="00B5162A">
        <w:rPr>
          <w:rStyle w:val="Bodytext3NotItalic"/>
          <w:sz w:val="26"/>
          <w:szCs w:val="26"/>
        </w:rPr>
        <w:t>KH-</w:t>
      </w:r>
      <w:r w:rsidR="007D0DAA" w:rsidRPr="00B5162A">
        <w:rPr>
          <w:rStyle w:val="Bodytext3NotItalic"/>
          <w:sz w:val="26"/>
          <w:szCs w:val="26"/>
          <w:lang w:val="en-US"/>
        </w:rPr>
        <w:t xml:space="preserve"> LĐC</w:t>
      </w:r>
      <w:r w:rsidR="001B7DD3">
        <w:rPr>
          <w:rStyle w:val="Bodytext3NotItalic"/>
          <w:sz w:val="26"/>
          <w:szCs w:val="26"/>
          <w:lang w:val="en-US"/>
        </w:rPr>
        <w:t xml:space="preserve">                                                       </w:t>
      </w:r>
      <w:r w:rsidR="00716C42" w:rsidRPr="00B5162A">
        <w:rPr>
          <w:rStyle w:val="Bodytext31"/>
          <w:i/>
          <w:iCs/>
          <w:sz w:val="26"/>
          <w:szCs w:val="26"/>
          <w:lang w:val="en-US"/>
        </w:rPr>
        <w:t>Q</w:t>
      </w:r>
      <w:r w:rsidR="00716C42" w:rsidRPr="00B5162A">
        <w:rPr>
          <w:rStyle w:val="Bodytext31"/>
          <w:i/>
          <w:iCs/>
          <w:sz w:val="26"/>
          <w:szCs w:val="26"/>
        </w:rPr>
        <w:t>uận</w:t>
      </w:r>
      <w:r w:rsidR="001B7DD3">
        <w:rPr>
          <w:rStyle w:val="Bodytext31"/>
          <w:i/>
          <w:iCs/>
          <w:sz w:val="26"/>
          <w:szCs w:val="26"/>
          <w:lang w:val="en-US"/>
        </w:rPr>
        <w:t xml:space="preserve"> </w:t>
      </w:r>
      <w:r w:rsidR="00716C42" w:rsidRPr="00B5162A">
        <w:rPr>
          <w:rStyle w:val="Bodytext31"/>
          <w:i/>
          <w:iCs/>
          <w:sz w:val="26"/>
          <w:szCs w:val="26"/>
        </w:rPr>
        <w:t>5,</w:t>
      </w:r>
      <w:r w:rsidR="001B7DD3">
        <w:rPr>
          <w:rStyle w:val="Bodytext31"/>
          <w:i/>
          <w:iCs/>
          <w:sz w:val="26"/>
          <w:szCs w:val="26"/>
          <w:lang w:val="en-US"/>
        </w:rPr>
        <w:t xml:space="preserve"> </w:t>
      </w:r>
      <w:r w:rsidR="007210A4">
        <w:rPr>
          <w:rStyle w:val="Bodytext31"/>
          <w:i/>
          <w:iCs/>
          <w:sz w:val="26"/>
          <w:szCs w:val="26"/>
        </w:rPr>
        <w:t>ngày</w:t>
      </w:r>
      <w:r w:rsidR="007210A4">
        <w:rPr>
          <w:rStyle w:val="Bodytext31"/>
          <w:i/>
          <w:iCs/>
          <w:sz w:val="26"/>
          <w:szCs w:val="26"/>
          <w:lang w:val="en-US"/>
        </w:rPr>
        <w:t xml:space="preserve"> </w:t>
      </w:r>
      <w:r w:rsidR="00B42257">
        <w:rPr>
          <w:rStyle w:val="Bodytext31"/>
          <w:i/>
          <w:iCs/>
          <w:sz w:val="26"/>
          <w:szCs w:val="26"/>
          <w:lang w:val="en-US"/>
        </w:rPr>
        <w:t>8</w:t>
      </w:r>
      <w:r w:rsidR="007210A4">
        <w:rPr>
          <w:rStyle w:val="Bodytext31"/>
          <w:i/>
          <w:iCs/>
          <w:sz w:val="26"/>
          <w:szCs w:val="26"/>
          <w:lang w:val="en-US"/>
        </w:rPr>
        <w:t xml:space="preserve"> </w:t>
      </w:r>
      <w:r w:rsidR="001B7DD3">
        <w:rPr>
          <w:rStyle w:val="Bodytext31"/>
          <w:i/>
          <w:iCs/>
          <w:sz w:val="26"/>
          <w:szCs w:val="26"/>
          <w:lang w:val="en-US"/>
        </w:rPr>
        <w:t xml:space="preserve"> </w:t>
      </w:r>
      <w:r w:rsidR="00716C42" w:rsidRPr="00B5162A">
        <w:rPr>
          <w:rStyle w:val="Bodytext31"/>
          <w:i/>
          <w:iCs/>
          <w:sz w:val="26"/>
          <w:szCs w:val="26"/>
        </w:rPr>
        <w:t>tháng</w:t>
      </w:r>
      <w:r w:rsidR="001B7DD3">
        <w:rPr>
          <w:rStyle w:val="Bodytext31"/>
          <w:i/>
          <w:iCs/>
          <w:sz w:val="26"/>
          <w:szCs w:val="26"/>
          <w:lang w:val="en-US"/>
        </w:rPr>
        <w:t xml:space="preserve"> </w:t>
      </w:r>
      <w:r w:rsidR="00B42257">
        <w:rPr>
          <w:rStyle w:val="Bodytext31"/>
          <w:i/>
          <w:iCs/>
          <w:sz w:val="26"/>
          <w:szCs w:val="26"/>
          <w:lang w:val="en-US"/>
        </w:rPr>
        <w:t>05</w:t>
      </w:r>
      <w:r w:rsidR="001B7DD3">
        <w:rPr>
          <w:rStyle w:val="Bodytext31"/>
          <w:i/>
          <w:iCs/>
          <w:sz w:val="26"/>
          <w:szCs w:val="26"/>
          <w:lang w:val="en-US"/>
        </w:rPr>
        <w:t xml:space="preserve"> </w:t>
      </w:r>
      <w:r w:rsidR="00B5162A">
        <w:rPr>
          <w:rStyle w:val="Bodytext31"/>
          <w:i/>
          <w:iCs/>
          <w:sz w:val="26"/>
          <w:szCs w:val="26"/>
        </w:rPr>
        <w:t xml:space="preserve">năm </w:t>
      </w:r>
      <w:r w:rsidRPr="00B5162A">
        <w:rPr>
          <w:rStyle w:val="Bodytext31"/>
          <w:i/>
          <w:iCs/>
          <w:sz w:val="26"/>
          <w:szCs w:val="26"/>
        </w:rPr>
        <w:t>20</w:t>
      </w:r>
      <w:r w:rsidR="00B42257">
        <w:rPr>
          <w:rStyle w:val="Bodytext31"/>
          <w:i/>
          <w:iCs/>
          <w:sz w:val="26"/>
          <w:szCs w:val="26"/>
          <w:lang w:val="en-US"/>
        </w:rPr>
        <w:t>20</w:t>
      </w:r>
    </w:p>
    <w:p w14:paraId="2D58F319" w14:textId="77777777" w:rsidR="007E4556" w:rsidRDefault="001E6375" w:rsidP="007E4556">
      <w:pPr>
        <w:pStyle w:val="Heading10"/>
        <w:keepNext/>
        <w:keepLines/>
        <w:shd w:val="clear" w:color="auto" w:fill="auto"/>
        <w:spacing w:before="0"/>
        <w:ind w:right="485"/>
        <w:rPr>
          <w:rStyle w:val="Bodytext21"/>
          <w:b/>
          <w:bCs/>
          <w:sz w:val="26"/>
          <w:szCs w:val="26"/>
          <w:lang w:val="en-US"/>
        </w:rPr>
      </w:pPr>
      <w:bookmarkStart w:id="0" w:name="bookmark0"/>
      <w:r w:rsidRPr="00B5162A">
        <w:rPr>
          <w:rStyle w:val="Heading11"/>
          <w:b/>
          <w:bCs/>
          <w:sz w:val="26"/>
          <w:szCs w:val="26"/>
        </w:rPr>
        <w:t>K</w:t>
      </w:r>
      <w:r w:rsidRPr="00B5162A">
        <w:rPr>
          <w:rStyle w:val="Heading11"/>
          <w:b/>
          <w:bCs/>
          <w:sz w:val="26"/>
          <w:szCs w:val="26"/>
          <w:lang w:val="en-US"/>
        </w:rPr>
        <w:t>Ế</w:t>
      </w:r>
      <w:r w:rsidR="001855A9" w:rsidRPr="00B5162A">
        <w:rPr>
          <w:rStyle w:val="Heading11"/>
          <w:b/>
          <w:bCs/>
          <w:sz w:val="26"/>
          <w:szCs w:val="26"/>
        </w:rPr>
        <w:t xml:space="preserve"> HOẠCH</w:t>
      </w:r>
      <w:bookmarkEnd w:id="0"/>
      <w:r w:rsidR="007E4556">
        <w:rPr>
          <w:rStyle w:val="Heading11"/>
          <w:b/>
          <w:bCs/>
          <w:sz w:val="26"/>
          <w:szCs w:val="26"/>
          <w:lang w:val="en-US"/>
        </w:rPr>
        <w:t xml:space="preserve"> </w:t>
      </w:r>
      <w:r w:rsidR="00FF238D" w:rsidRPr="00B5162A">
        <w:rPr>
          <w:rStyle w:val="Bodytext21"/>
          <w:b/>
          <w:bCs/>
          <w:sz w:val="26"/>
          <w:szCs w:val="26"/>
        </w:rPr>
        <w:t>B</w:t>
      </w:r>
      <w:r w:rsidR="00385043" w:rsidRPr="00B5162A">
        <w:rPr>
          <w:rStyle w:val="Bodytext21"/>
          <w:b/>
          <w:bCs/>
          <w:sz w:val="26"/>
          <w:szCs w:val="26"/>
          <w:lang w:val="en-US"/>
        </w:rPr>
        <w:t>Ồ</w:t>
      </w:r>
      <w:r w:rsidR="00FF238D" w:rsidRPr="00B5162A">
        <w:rPr>
          <w:rStyle w:val="Bodytext21"/>
          <w:b/>
          <w:bCs/>
          <w:sz w:val="26"/>
          <w:szCs w:val="26"/>
        </w:rPr>
        <w:t>I DƯ</w:t>
      </w:r>
      <w:r w:rsidR="00FF238D" w:rsidRPr="00B5162A">
        <w:rPr>
          <w:rStyle w:val="Bodytext21"/>
          <w:b/>
          <w:bCs/>
          <w:sz w:val="26"/>
          <w:szCs w:val="26"/>
          <w:lang w:val="en-US"/>
        </w:rPr>
        <w:t>Ỡ</w:t>
      </w:r>
      <w:r w:rsidR="00FF238D" w:rsidRPr="00B5162A">
        <w:rPr>
          <w:rStyle w:val="Bodytext21"/>
          <w:b/>
          <w:bCs/>
          <w:sz w:val="26"/>
          <w:szCs w:val="26"/>
        </w:rPr>
        <w:t>NG THƯ</w:t>
      </w:r>
      <w:r w:rsidR="00FF238D" w:rsidRPr="00B5162A">
        <w:rPr>
          <w:rStyle w:val="Bodytext21"/>
          <w:b/>
          <w:bCs/>
          <w:sz w:val="26"/>
          <w:szCs w:val="26"/>
          <w:lang w:val="en-US"/>
        </w:rPr>
        <w:t>Ờ</w:t>
      </w:r>
      <w:r w:rsidR="00FF238D" w:rsidRPr="00B5162A">
        <w:rPr>
          <w:rStyle w:val="Bodytext21"/>
          <w:b/>
          <w:bCs/>
          <w:sz w:val="26"/>
          <w:szCs w:val="26"/>
        </w:rPr>
        <w:t xml:space="preserve">NG XUYÊN </w:t>
      </w:r>
    </w:p>
    <w:p w14:paraId="4872CC24" w14:textId="77777777" w:rsidR="001611D6" w:rsidRPr="00B5162A" w:rsidRDefault="007E4556" w:rsidP="00EC0889">
      <w:pPr>
        <w:pStyle w:val="Bodytext20"/>
        <w:shd w:val="clear" w:color="auto" w:fill="auto"/>
        <w:spacing w:after="536" w:line="283" w:lineRule="exact"/>
        <w:ind w:right="485"/>
        <w:jc w:val="center"/>
        <w:rPr>
          <w:sz w:val="26"/>
          <w:szCs w:val="26"/>
          <w:lang w:val="en-US"/>
        </w:rPr>
      </w:pPr>
      <w:r>
        <w:rPr>
          <w:rStyle w:val="Bodytext21"/>
          <w:b/>
          <w:bCs/>
          <w:sz w:val="26"/>
          <w:szCs w:val="26"/>
          <w:lang w:val="en-US"/>
        </w:rPr>
        <w:t xml:space="preserve">HỌC KÌ II - </w:t>
      </w:r>
      <w:r w:rsidR="00AD1C5A" w:rsidRPr="00B5162A">
        <w:rPr>
          <w:rStyle w:val="Bodytext21"/>
          <w:b/>
          <w:bCs/>
          <w:sz w:val="26"/>
          <w:szCs w:val="26"/>
          <w:lang w:val="en-US"/>
        </w:rPr>
        <w:t>NĂM HỌC: 201</w:t>
      </w:r>
      <w:r w:rsidR="006605A2" w:rsidRPr="00B5162A">
        <w:rPr>
          <w:rStyle w:val="Bodytext21"/>
          <w:b/>
          <w:bCs/>
          <w:sz w:val="26"/>
          <w:szCs w:val="26"/>
          <w:lang w:val="en-US"/>
        </w:rPr>
        <w:t>9</w:t>
      </w:r>
      <w:r w:rsidR="00FF238D" w:rsidRPr="00B5162A">
        <w:rPr>
          <w:rStyle w:val="Bodytext21"/>
          <w:b/>
          <w:bCs/>
          <w:sz w:val="26"/>
          <w:szCs w:val="26"/>
          <w:lang w:val="en-US"/>
        </w:rPr>
        <w:t xml:space="preserve"> -</w:t>
      </w:r>
      <w:r w:rsidR="0008534D">
        <w:rPr>
          <w:rStyle w:val="Bodytext21"/>
          <w:b/>
          <w:bCs/>
          <w:sz w:val="26"/>
          <w:szCs w:val="26"/>
          <w:lang w:val="en-US"/>
        </w:rPr>
        <w:t xml:space="preserve"> </w:t>
      </w:r>
      <w:r w:rsidR="00FF238D" w:rsidRPr="00B5162A">
        <w:rPr>
          <w:rStyle w:val="Bodytext21"/>
          <w:b/>
          <w:bCs/>
          <w:sz w:val="26"/>
          <w:szCs w:val="26"/>
          <w:lang w:val="en-US"/>
        </w:rPr>
        <w:t>20</w:t>
      </w:r>
      <w:r w:rsidR="006605A2" w:rsidRPr="00B5162A">
        <w:rPr>
          <w:rStyle w:val="Bodytext21"/>
          <w:b/>
          <w:bCs/>
          <w:sz w:val="26"/>
          <w:szCs w:val="26"/>
          <w:lang w:val="en-US"/>
        </w:rPr>
        <w:t>20</w:t>
      </w:r>
    </w:p>
    <w:p w14:paraId="770E6B8C" w14:textId="77777777" w:rsidR="007E4556" w:rsidRPr="007E4556" w:rsidRDefault="007E4556" w:rsidP="007E4556">
      <w:pPr>
        <w:pStyle w:val="BodyText0"/>
        <w:shd w:val="clear" w:color="auto" w:fill="auto"/>
        <w:spacing w:after="0" w:line="240" w:lineRule="auto"/>
        <w:ind w:firstLine="450"/>
        <w:jc w:val="left"/>
        <w:rPr>
          <w:bCs/>
          <w:sz w:val="26"/>
          <w:szCs w:val="26"/>
          <w:lang w:val="en-US"/>
        </w:rPr>
      </w:pPr>
      <w:r w:rsidRPr="007E4556">
        <w:rPr>
          <w:rStyle w:val="Vnbnnidung0"/>
          <w:rFonts w:eastAsia="Courier New"/>
          <w:sz w:val="26"/>
          <w:szCs w:val="26"/>
          <w:lang w:val="en-US"/>
        </w:rPr>
        <w:t xml:space="preserve">    </w:t>
      </w:r>
      <w:r w:rsidR="00976EB0" w:rsidRPr="007E4556">
        <w:rPr>
          <w:rStyle w:val="Vnbnnidung0"/>
          <w:rFonts w:eastAsia="Courier New"/>
          <w:sz w:val="26"/>
          <w:szCs w:val="26"/>
          <w:lang w:val="en-US"/>
        </w:rPr>
        <w:t xml:space="preserve">Căn cứ </w:t>
      </w:r>
      <w:r w:rsidRPr="007E4556">
        <w:rPr>
          <w:rStyle w:val="Vnbnnidung0"/>
          <w:rFonts w:eastAsia="Courier New"/>
          <w:sz w:val="26"/>
          <w:szCs w:val="26"/>
          <w:lang w:val="en-US"/>
        </w:rPr>
        <w:t>Thông tư 18/</w:t>
      </w:r>
      <w:r w:rsidRPr="007E4556">
        <w:rPr>
          <w:sz w:val="26"/>
          <w:szCs w:val="26"/>
          <w:lang w:val="en-US"/>
        </w:rPr>
        <w:t>2019/TT-BGDĐT</w:t>
      </w:r>
      <w:r w:rsidRPr="007E4556">
        <w:rPr>
          <w:rStyle w:val="Vnbnnidung0"/>
          <w:rFonts w:eastAsia="Courier New"/>
          <w:sz w:val="26"/>
          <w:szCs w:val="26"/>
        </w:rPr>
        <w:t xml:space="preserve"> </w:t>
      </w:r>
      <w:r w:rsidRPr="007E4556">
        <w:rPr>
          <w:sz w:val="26"/>
          <w:szCs w:val="26"/>
          <w:lang w:val="en-US"/>
        </w:rPr>
        <w:t xml:space="preserve">ngày 01 tháng 11 năm 2019 về  </w:t>
      </w:r>
      <w:r w:rsidRPr="007E4556">
        <w:rPr>
          <w:bCs/>
          <w:sz w:val="26"/>
          <w:szCs w:val="26"/>
        </w:rPr>
        <w:t xml:space="preserve">Ban hành Chương trình bồi </w:t>
      </w:r>
      <w:r w:rsidRPr="007E4556">
        <w:rPr>
          <w:bCs/>
          <w:sz w:val="26"/>
          <w:szCs w:val="26"/>
          <w:lang w:val="en-US"/>
        </w:rPr>
        <w:t>d</w:t>
      </w:r>
      <w:r w:rsidRPr="007E4556">
        <w:rPr>
          <w:bCs/>
          <w:sz w:val="26"/>
          <w:szCs w:val="26"/>
        </w:rPr>
        <w:t>ưỡng thường xuyên</w:t>
      </w:r>
      <w:r w:rsidRPr="007E4556">
        <w:rPr>
          <w:bCs/>
          <w:sz w:val="26"/>
          <w:szCs w:val="26"/>
          <w:lang w:val="en-US"/>
        </w:rPr>
        <w:t xml:space="preserve"> </w:t>
      </w:r>
      <w:r w:rsidRPr="007E4556">
        <w:rPr>
          <w:bCs/>
          <w:sz w:val="26"/>
          <w:szCs w:val="26"/>
        </w:rPr>
        <w:t>cán bộ quản lý cơ s</w:t>
      </w:r>
      <w:r w:rsidRPr="007E4556">
        <w:rPr>
          <w:bCs/>
          <w:sz w:val="26"/>
          <w:szCs w:val="26"/>
          <w:lang w:val="en-US"/>
        </w:rPr>
        <w:t>ở</w:t>
      </w:r>
      <w:r w:rsidRPr="007E4556">
        <w:rPr>
          <w:bCs/>
          <w:sz w:val="26"/>
          <w:szCs w:val="26"/>
        </w:rPr>
        <w:t xml:space="preserve"> giáo dục ph</w:t>
      </w:r>
      <w:r w:rsidRPr="007E4556">
        <w:rPr>
          <w:bCs/>
          <w:sz w:val="26"/>
          <w:szCs w:val="26"/>
          <w:lang w:val="en-US"/>
        </w:rPr>
        <w:t>ổ</w:t>
      </w:r>
      <w:r w:rsidRPr="007E4556">
        <w:rPr>
          <w:bCs/>
          <w:sz w:val="26"/>
          <w:szCs w:val="26"/>
        </w:rPr>
        <w:t xml:space="preserve"> thông</w:t>
      </w:r>
      <w:r>
        <w:rPr>
          <w:bCs/>
          <w:sz w:val="26"/>
          <w:szCs w:val="26"/>
          <w:lang w:val="en-US"/>
        </w:rPr>
        <w:t>;</w:t>
      </w:r>
    </w:p>
    <w:p w14:paraId="7F40DE54" w14:textId="77777777" w:rsidR="007E4556" w:rsidRDefault="007E4556" w:rsidP="007E4556">
      <w:pPr>
        <w:pStyle w:val="BodyText11"/>
        <w:shd w:val="clear" w:color="auto" w:fill="auto"/>
        <w:spacing w:before="0" w:line="276" w:lineRule="auto"/>
        <w:ind w:right="29" w:firstLine="720"/>
        <w:rPr>
          <w:bCs/>
          <w:color w:val="auto"/>
          <w:sz w:val="26"/>
          <w:szCs w:val="26"/>
          <w:lang w:val="en-US"/>
        </w:rPr>
      </w:pPr>
      <w:r w:rsidRPr="007E4556">
        <w:rPr>
          <w:rStyle w:val="Vnbnnidung0"/>
          <w:rFonts w:eastAsia="Courier New"/>
          <w:sz w:val="26"/>
          <w:szCs w:val="26"/>
          <w:lang w:val="en-US"/>
        </w:rPr>
        <w:t xml:space="preserve">Căn cứ </w:t>
      </w:r>
      <w:r>
        <w:rPr>
          <w:rStyle w:val="Vnbnnidung0"/>
          <w:rFonts w:eastAsia="Courier New"/>
          <w:sz w:val="26"/>
          <w:szCs w:val="26"/>
          <w:lang w:val="en-US"/>
        </w:rPr>
        <w:t>Thông tư 17</w:t>
      </w:r>
      <w:r w:rsidRPr="007E4556">
        <w:rPr>
          <w:rStyle w:val="Vnbnnidung0"/>
          <w:rFonts w:eastAsia="Courier New"/>
          <w:sz w:val="26"/>
          <w:szCs w:val="26"/>
          <w:lang w:val="en-US"/>
        </w:rPr>
        <w:t>/</w:t>
      </w:r>
      <w:r w:rsidRPr="007E4556">
        <w:rPr>
          <w:color w:val="auto"/>
          <w:sz w:val="26"/>
          <w:szCs w:val="26"/>
          <w:lang w:val="en-US"/>
        </w:rPr>
        <w:t>2019/TT-BGDĐT</w:t>
      </w:r>
      <w:r w:rsidRPr="007E4556">
        <w:rPr>
          <w:rStyle w:val="Vnbnnidung0"/>
          <w:rFonts w:eastAsia="Courier New"/>
          <w:sz w:val="26"/>
          <w:szCs w:val="26"/>
        </w:rPr>
        <w:t xml:space="preserve"> </w:t>
      </w:r>
      <w:r w:rsidRPr="007E4556">
        <w:rPr>
          <w:color w:val="auto"/>
          <w:sz w:val="26"/>
          <w:szCs w:val="26"/>
          <w:lang w:val="en-US"/>
        </w:rPr>
        <w:t>ngày 01 tháng 11 năm 2019</w:t>
      </w:r>
      <w:r w:rsidRPr="007E4556">
        <w:rPr>
          <w:sz w:val="26"/>
          <w:szCs w:val="26"/>
          <w:lang w:val="en-US"/>
        </w:rPr>
        <w:t xml:space="preserve"> về </w:t>
      </w:r>
      <w:r w:rsidRPr="007E4556">
        <w:rPr>
          <w:color w:val="auto"/>
          <w:sz w:val="26"/>
          <w:szCs w:val="26"/>
          <w:lang w:val="en-US"/>
        </w:rPr>
        <w:t xml:space="preserve"> </w:t>
      </w:r>
      <w:r w:rsidRPr="007E4556">
        <w:rPr>
          <w:bCs/>
          <w:color w:val="auto"/>
          <w:sz w:val="26"/>
          <w:szCs w:val="26"/>
        </w:rPr>
        <w:t xml:space="preserve">Ban hành Chương trình bồi </w:t>
      </w:r>
      <w:r w:rsidRPr="007E4556">
        <w:rPr>
          <w:bCs/>
          <w:sz w:val="26"/>
          <w:szCs w:val="26"/>
          <w:lang w:val="en-US"/>
        </w:rPr>
        <w:t>d</w:t>
      </w:r>
      <w:r w:rsidRPr="007E4556">
        <w:rPr>
          <w:bCs/>
          <w:color w:val="auto"/>
          <w:sz w:val="26"/>
          <w:szCs w:val="26"/>
        </w:rPr>
        <w:t>ưỡng thường xuyên</w:t>
      </w:r>
      <w:r w:rsidRPr="007E4556">
        <w:rPr>
          <w:bCs/>
          <w:sz w:val="26"/>
          <w:szCs w:val="26"/>
          <w:lang w:val="en-US"/>
        </w:rPr>
        <w:t xml:space="preserve"> </w:t>
      </w:r>
      <w:r>
        <w:rPr>
          <w:bCs/>
          <w:color w:val="auto"/>
          <w:sz w:val="26"/>
          <w:szCs w:val="26"/>
          <w:lang w:val="en-US"/>
        </w:rPr>
        <w:t>giáo viên</w:t>
      </w:r>
      <w:r w:rsidRPr="007E4556">
        <w:rPr>
          <w:bCs/>
          <w:color w:val="auto"/>
          <w:sz w:val="26"/>
          <w:szCs w:val="26"/>
        </w:rPr>
        <w:t xml:space="preserve"> cơ s</w:t>
      </w:r>
      <w:r w:rsidRPr="007E4556">
        <w:rPr>
          <w:bCs/>
          <w:color w:val="auto"/>
          <w:sz w:val="26"/>
          <w:szCs w:val="26"/>
          <w:lang w:val="en-US"/>
        </w:rPr>
        <w:t>ở</w:t>
      </w:r>
      <w:r w:rsidRPr="007E4556">
        <w:rPr>
          <w:bCs/>
          <w:color w:val="auto"/>
          <w:sz w:val="26"/>
          <w:szCs w:val="26"/>
        </w:rPr>
        <w:t xml:space="preserve"> giáo dục ph</w:t>
      </w:r>
      <w:r w:rsidRPr="007E4556">
        <w:rPr>
          <w:bCs/>
          <w:color w:val="auto"/>
          <w:sz w:val="26"/>
          <w:szCs w:val="26"/>
          <w:lang w:val="en-US"/>
        </w:rPr>
        <w:t>ổ</w:t>
      </w:r>
      <w:r w:rsidRPr="007E4556">
        <w:rPr>
          <w:bCs/>
          <w:color w:val="auto"/>
          <w:sz w:val="26"/>
          <w:szCs w:val="26"/>
        </w:rPr>
        <w:t xml:space="preserve"> thông</w:t>
      </w:r>
      <w:r>
        <w:rPr>
          <w:bCs/>
          <w:color w:val="auto"/>
          <w:sz w:val="26"/>
          <w:szCs w:val="26"/>
          <w:lang w:val="en-US"/>
        </w:rPr>
        <w:t>;</w:t>
      </w:r>
    </w:p>
    <w:p w14:paraId="769E421C" w14:textId="77777777" w:rsidR="003D4B34" w:rsidRPr="00B5162A" w:rsidRDefault="00385043" w:rsidP="004746F0">
      <w:pPr>
        <w:pStyle w:val="BodyText11"/>
        <w:shd w:val="clear" w:color="auto" w:fill="auto"/>
        <w:spacing w:before="0" w:line="276" w:lineRule="auto"/>
        <w:ind w:right="29" w:firstLine="0"/>
        <w:rPr>
          <w:sz w:val="26"/>
          <w:szCs w:val="26"/>
          <w:lang w:val="en-US"/>
        </w:rPr>
      </w:pPr>
      <w:r w:rsidRPr="00B5162A">
        <w:rPr>
          <w:rStyle w:val="BodyText1"/>
          <w:sz w:val="26"/>
          <w:szCs w:val="26"/>
          <w:lang w:val="en-US"/>
        </w:rPr>
        <w:tab/>
      </w:r>
      <w:r w:rsidR="001611D6" w:rsidRPr="00B5162A">
        <w:rPr>
          <w:rStyle w:val="BodyText1"/>
          <w:sz w:val="26"/>
          <w:szCs w:val="26"/>
          <w:lang w:val="en-US"/>
        </w:rPr>
        <w:t>Trường Tiểu học Lê Đình Chinh xây dựng</w:t>
      </w:r>
      <w:r w:rsidR="00AE2EB3">
        <w:rPr>
          <w:rStyle w:val="BodyText1"/>
          <w:sz w:val="26"/>
          <w:szCs w:val="26"/>
          <w:lang w:val="en-US"/>
        </w:rPr>
        <w:t xml:space="preserve"> </w:t>
      </w:r>
      <w:r w:rsidR="002C0BC3" w:rsidRPr="00B5162A">
        <w:rPr>
          <w:rStyle w:val="BodyText1"/>
          <w:sz w:val="26"/>
          <w:szCs w:val="26"/>
        </w:rPr>
        <w:t>K</w:t>
      </w:r>
      <w:r w:rsidR="002C0BC3" w:rsidRPr="00B5162A">
        <w:rPr>
          <w:rStyle w:val="BodyText1"/>
          <w:sz w:val="26"/>
          <w:szCs w:val="26"/>
          <w:lang w:val="en-US"/>
        </w:rPr>
        <w:t>ế</w:t>
      </w:r>
      <w:r w:rsidR="00AE2EB3">
        <w:rPr>
          <w:rStyle w:val="BodyText1"/>
          <w:sz w:val="26"/>
          <w:szCs w:val="26"/>
          <w:lang w:val="en-US"/>
        </w:rPr>
        <w:t xml:space="preserve"> </w:t>
      </w:r>
      <w:r w:rsidR="001855A9" w:rsidRPr="00B5162A">
        <w:rPr>
          <w:rStyle w:val="BodyText23"/>
          <w:sz w:val="26"/>
          <w:szCs w:val="26"/>
        </w:rPr>
        <w:t xml:space="preserve">hoạch bồi </w:t>
      </w:r>
      <w:r w:rsidR="001855A9" w:rsidRPr="00B5162A">
        <w:rPr>
          <w:rStyle w:val="BodyText1"/>
          <w:sz w:val="26"/>
          <w:szCs w:val="26"/>
        </w:rPr>
        <w:t>dưỡng thường xuyên (BDTX) cho cán bộ quản lý (CBQL),</w:t>
      </w:r>
      <w:r w:rsidR="00D45723" w:rsidRPr="00B5162A">
        <w:rPr>
          <w:rStyle w:val="BodyText23"/>
          <w:sz w:val="26"/>
          <w:szCs w:val="26"/>
        </w:rPr>
        <w:t xml:space="preserve"> giáo viên </w:t>
      </w:r>
      <w:r w:rsidR="00D45723" w:rsidRPr="00B5162A">
        <w:rPr>
          <w:rStyle w:val="BodyText23"/>
          <w:sz w:val="26"/>
          <w:szCs w:val="26"/>
          <w:lang w:val="en-US"/>
        </w:rPr>
        <w:t>Tiể</w:t>
      </w:r>
      <w:r w:rsidR="001855A9" w:rsidRPr="00B5162A">
        <w:rPr>
          <w:rStyle w:val="BodyText23"/>
          <w:sz w:val="26"/>
          <w:szCs w:val="26"/>
        </w:rPr>
        <w:t xml:space="preserve">u học </w:t>
      </w:r>
      <w:r w:rsidR="001855A9" w:rsidRPr="00B5162A">
        <w:rPr>
          <w:rStyle w:val="BodyText1"/>
          <w:sz w:val="26"/>
          <w:szCs w:val="26"/>
        </w:rPr>
        <w:t xml:space="preserve">năm học </w:t>
      </w:r>
      <w:r w:rsidR="00141BCE" w:rsidRPr="00B5162A">
        <w:rPr>
          <w:rStyle w:val="BodyText23"/>
          <w:sz w:val="26"/>
          <w:szCs w:val="26"/>
        </w:rPr>
        <w:t>201</w:t>
      </w:r>
      <w:r w:rsidR="00C177EF" w:rsidRPr="00B5162A">
        <w:rPr>
          <w:rStyle w:val="BodyText23"/>
          <w:sz w:val="26"/>
          <w:szCs w:val="26"/>
          <w:lang w:val="en-US"/>
        </w:rPr>
        <w:t>9</w:t>
      </w:r>
      <w:r w:rsidR="00C177EF" w:rsidRPr="00B5162A">
        <w:rPr>
          <w:rStyle w:val="BodyText23"/>
          <w:sz w:val="26"/>
          <w:szCs w:val="26"/>
        </w:rPr>
        <w:t>-20</w:t>
      </w:r>
      <w:r w:rsidR="00C177EF" w:rsidRPr="00B5162A">
        <w:rPr>
          <w:rStyle w:val="BodyText23"/>
          <w:sz w:val="26"/>
          <w:szCs w:val="26"/>
          <w:lang w:val="en-US"/>
        </w:rPr>
        <w:t>20</w:t>
      </w:r>
      <w:r w:rsidR="00AE2EB3">
        <w:rPr>
          <w:rStyle w:val="BodyText23"/>
          <w:sz w:val="26"/>
          <w:szCs w:val="26"/>
          <w:lang w:val="en-US"/>
        </w:rPr>
        <w:t xml:space="preserve"> </w:t>
      </w:r>
      <w:r w:rsidR="001855A9" w:rsidRPr="00B5162A">
        <w:rPr>
          <w:rStyle w:val="BodyText1"/>
          <w:sz w:val="26"/>
          <w:szCs w:val="26"/>
        </w:rPr>
        <w:t>như sau</w:t>
      </w:r>
      <w:r w:rsidR="004D6436" w:rsidRPr="00B5162A">
        <w:rPr>
          <w:rStyle w:val="BodyText1"/>
          <w:sz w:val="26"/>
          <w:szCs w:val="26"/>
          <w:lang w:val="en-US"/>
        </w:rPr>
        <w:t>:</w:t>
      </w:r>
      <w:r w:rsidR="001855A9" w:rsidRPr="00B5162A">
        <w:rPr>
          <w:rStyle w:val="BodyText1"/>
          <w:sz w:val="26"/>
          <w:szCs w:val="26"/>
        </w:rPr>
        <w:tab/>
      </w:r>
    </w:p>
    <w:p w14:paraId="305B2748" w14:textId="77777777" w:rsidR="003D4B34" w:rsidRDefault="000F6F7D" w:rsidP="000F6F7D">
      <w:pPr>
        <w:pStyle w:val="Bodytext20"/>
        <w:numPr>
          <w:ilvl w:val="0"/>
          <w:numId w:val="31"/>
        </w:numPr>
        <w:shd w:val="clear" w:color="auto" w:fill="auto"/>
        <w:spacing w:line="276" w:lineRule="auto"/>
        <w:ind w:left="900" w:right="29" w:hanging="180"/>
        <w:rPr>
          <w:rStyle w:val="Bodytext21"/>
          <w:b/>
          <w:bCs/>
          <w:sz w:val="26"/>
          <w:szCs w:val="26"/>
          <w:lang w:val="en-US"/>
        </w:rPr>
      </w:pPr>
      <w:r>
        <w:rPr>
          <w:rStyle w:val="Bodytext21"/>
          <w:b/>
          <w:bCs/>
          <w:sz w:val="26"/>
          <w:szCs w:val="26"/>
          <w:lang w:val="en-US"/>
        </w:rPr>
        <w:t xml:space="preserve"> </w:t>
      </w:r>
      <w:r w:rsidR="001855A9" w:rsidRPr="00B5162A">
        <w:rPr>
          <w:rStyle w:val="Bodytext21"/>
          <w:b/>
          <w:bCs/>
          <w:sz w:val="26"/>
          <w:szCs w:val="26"/>
        </w:rPr>
        <w:t>Mục đích, yêu cầu của bồi dưỡng thường xuyên:</w:t>
      </w:r>
    </w:p>
    <w:p w14:paraId="33FEB96B" w14:textId="77777777" w:rsidR="007E4556" w:rsidRPr="0008534D" w:rsidRDefault="0008534D" w:rsidP="0008534D">
      <w:pPr>
        <w:pStyle w:val="BodyText0"/>
        <w:shd w:val="clear" w:color="auto" w:fill="auto"/>
        <w:spacing w:after="120" w:line="240" w:lineRule="auto"/>
        <w:ind w:firstLine="0"/>
        <w:rPr>
          <w:sz w:val="26"/>
          <w:szCs w:val="26"/>
        </w:rPr>
      </w:pPr>
      <w:r>
        <w:rPr>
          <w:rFonts w:ascii="Arial" w:hAnsi="Arial" w:cs="Arial"/>
          <w:sz w:val="20"/>
          <w:szCs w:val="20"/>
          <w:lang w:val="en-US"/>
        </w:rPr>
        <w:tab/>
      </w:r>
      <w:r w:rsidRPr="0008534D">
        <w:rPr>
          <w:sz w:val="26"/>
          <w:szCs w:val="26"/>
          <w:lang w:val="en-US"/>
        </w:rPr>
        <w:t xml:space="preserve">1. </w:t>
      </w:r>
      <w:r w:rsidR="007E4556" w:rsidRPr="0008534D">
        <w:rPr>
          <w:sz w:val="26"/>
          <w:szCs w:val="26"/>
        </w:rPr>
        <w:t>Chương trình bồi dưỡng thường xuyên cán bộ quản lý cơ sở giáo dục phổ thông (GDPT) nhằm bồi dưỡng theo yêu cầu của vị trí việc làm; bồi dưỡng kiến thức, kỹ năng chuyên ngành bắt buộc hàng năm đối với cán bộ quản lý cơ sở GDPT; là căn cứ để quản lý, chỉ đạo, tổ chức và biên soạn tài liệu phục vụ công tác bồi dưỡng, tự bồi dưỡng nhằm nâng cao phẩm chất, năng lực lãnh đạo, quản trị nhà trường của cán bộ quản lý cơ sở GDPT, đáp ứng yêu cầu vị trí việc làm, nâng cao mức độ đáp ứng của cán bộ quản lý cơ sở GDPT với yêu cầu phát triển GDPT và yêu cầu của chuẩn hiệu trưởng cơ sở GDPT.</w:t>
      </w:r>
    </w:p>
    <w:p w14:paraId="4E1C038E" w14:textId="77777777" w:rsidR="007E4556" w:rsidRPr="0008534D" w:rsidRDefault="0008534D" w:rsidP="0008534D">
      <w:pPr>
        <w:pStyle w:val="BodyText0"/>
        <w:shd w:val="clear" w:color="auto" w:fill="auto"/>
        <w:spacing w:after="120" w:line="240" w:lineRule="auto"/>
        <w:ind w:firstLine="720"/>
        <w:rPr>
          <w:sz w:val="26"/>
          <w:szCs w:val="26"/>
        </w:rPr>
      </w:pPr>
      <w:r w:rsidRPr="0008534D">
        <w:rPr>
          <w:rStyle w:val="BodyTextChar1"/>
          <w:sz w:val="26"/>
          <w:szCs w:val="26"/>
          <w:lang w:val="en-US" w:eastAsia="vi-VN"/>
        </w:rPr>
        <w:t xml:space="preserve">2. </w:t>
      </w:r>
      <w:r w:rsidR="007E4556" w:rsidRPr="0008534D">
        <w:rPr>
          <w:rStyle w:val="BodyTextChar1"/>
          <w:sz w:val="26"/>
          <w:szCs w:val="26"/>
          <w:lang w:eastAsia="vi-VN"/>
        </w:rPr>
        <w:t>Chương trình bồi dưỡng thường xuyên giáo viên cơ sở giáo dục phổ thông nhằm bồi dưỡng theo yêu cầu của vị trí việc làm; bồi dưỡng kiến thức, kỹ năng chuyên ngành bắt buộc hàng năm đối với giáo viên cơ sở giáo dục phổ thông; là căn cứ để quản lý, chỉ đạo, tổ chức và biên soạn tài liệu phục vụ công tác bồi dưỡng, tự bồi dưỡng nhằm nâng cao phẩm chất, năng lực chuyên môn, nghiệp vụ của giáo viên cơ sở giáo dục phổ thông, đáp ứng yêu cầu vị trí việc làm, nâng cao mức độ đáp ứng của giáo viên cơ sở giáo dục phổ thông đối với yêu cầu phát triển giáo dục phổ thông và yêu cầu của chuẩn nghề nghiệp giáo viên cơ sở giáo dục phổ thông.</w:t>
      </w:r>
    </w:p>
    <w:p w14:paraId="23C13594" w14:textId="77777777" w:rsidR="003D4B34" w:rsidRPr="00B5162A" w:rsidRDefault="00385043" w:rsidP="007E4556">
      <w:pPr>
        <w:pStyle w:val="BodyText11"/>
        <w:shd w:val="clear" w:color="auto" w:fill="auto"/>
        <w:spacing w:before="0" w:line="276" w:lineRule="auto"/>
        <w:ind w:right="29" w:firstLine="0"/>
        <w:rPr>
          <w:sz w:val="26"/>
          <w:szCs w:val="26"/>
        </w:rPr>
      </w:pPr>
      <w:r w:rsidRPr="00B5162A">
        <w:rPr>
          <w:rStyle w:val="BodyText23"/>
          <w:sz w:val="26"/>
          <w:szCs w:val="26"/>
          <w:lang w:val="en-US"/>
        </w:rPr>
        <w:tab/>
      </w:r>
      <w:r w:rsidR="00EC0889" w:rsidRPr="00B5162A">
        <w:rPr>
          <w:rStyle w:val="Bodytext21"/>
          <w:sz w:val="26"/>
          <w:szCs w:val="26"/>
          <w:lang w:val="en-US"/>
        </w:rPr>
        <w:t>II.</w:t>
      </w:r>
      <w:r w:rsidR="000F6F7D">
        <w:rPr>
          <w:rStyle w:val="Bodytext21"/>
          <w:sz w:val="26"/>
          <w:szCs w:val="26"/>
          <w:lang w:val="en-US"/>
        </w:rPr>
        <w:t xml:space="preserve"> </w:t>
      </w:r>
      <w:r w:rsidR="000F6F7D">
        <w:rPr>
          <w:rStyle w:val="Bodytext21"/>
          <w:sz w:val="26"/>
          <w:szCs w:val="26"/>
        </w:rPr>
        <w:t>Đối tượng bồi d</w:t>
      </w:r>
      <w:r w:rsidR="000F6F7D">
        <w:rPr>
          <w:rStyle w:val="Bodytext21"/>
          <w:sz w:val="26"/>
          <w:szCs w:val="26"/>
          <w:lang w:val="en-US"/>
        </w:rPr>
        <w:t>ư</w:t>
      </w:r>
      <w:r w:rsidR="001855A9" w:rsidRPr="00B5162A">
        <w:rPr>
          <w:rStyle w:val="Bodytext21"/>
          <w:sz w:val="26"/>
          <w:szCs w:val="26"/>
        </w:rPr>
        <w:t>ỡng:</w:t>
      </w:r>
    </w:p>
    <w:p w14:paraId="4631442F" w14:textId="77777777" w:rsidR="003D4B34" w:rsidRPr="00B5162A" w:rsidRDefault="001855A9" w:rsidP="004746F0">
      <w:pPr>
        <w:pStyle w:val="BodyText11"/>
        <w:shd w:val="clear" w:color="auto" w:fill="auto"/>
        <w:spacing w:before="0" w:line="276" w:lineRule="auto"/>
        <w:ind w:right="29" w:firstLine="720"/>
        <w:rPr>
          <w:sz w:val="26"/>
          <w:szCs w:val="26"/>
          <w:lang w:val="en-US"/>
        </w:rPr>
      </w:pPr>
      <w:r w:rsidRPr="00B5162A">
        <w:rPr>
          <w:rStyle w:val="BodyText1"/>
          <w:sz w:val="26"/>
          <w:szCs w:val="26"/>
        </w:rPr>
        <w:t>Tất cả cán bộ quản lý</w:t>
      </w:r>
      <w:r w:rsidR="001611D6" w:rsidRPr="00B5162A">
        <w:rPr>
          <w:rStyle w:val="BodyText1"/>
          <w:sz w:val="26"/>
          <w:szCs w:val="26"/>
          <w:lang w:val="en-US"/>
        </w:rPr>
        <w:t xml:space="preserve">, </w:t>
      </w:r>
      <w:r w:rsidRPr="00B5162A">
        <w:rPr>
          <w:rStyle w:val="BodyText23"/>
          <w:sz w:val="26"/>
          <w:szCs w:val="26"/>
        </w:rPr>
        <w:t xml:space="preserve">giáo </w:t>
      </w:r>
      <w:r w:rsidRPr="00B5162A">
        <w:rPr>
          <w:rStyle w:val="BodyText1"/>
          <w:sz w:val="26"/>
          <w:szCs w:val="26"/>
        </w:rPr>
        <w:t>viên đang giảng dạy tại</w:t>
      </w:r>
      <w:r w:rsidR="001611D6" w:rsidRPr="00B5162A">
        <w:rPr>
          <w:rStyle w:val="BodyText1"/>
          <w:sz w:val="26"/>
          <w:szCs w:val="26"/>
          <w:lang w:val="en-US"/>
        </w:rPr>
        <w:t xml:space="preserve"> trường</w:t>
      </w:r>
      <w:r w:rsidRPr="00B5162A">
        <w:rPr>
          <w:rStyle w:val="BodyText1"/>
          <w:sz w:val="26"/>
          <w:szCs w:val="26"/>
        </w:rPr>
        <w:t xml:space="preserve"> tiểu học </w:t>
      </w:r>
      <w:r w:rsidR="001611D6" w:rsidRPr="00B5162A">
        <w:rPr>
          <w:rStyle w:val="BodyText1"/>
          <w:sz w:val="26"/>
          <w:szCs w:val="26"/>
          <w:lang w:val="en-US"/>
        </w:rPr>
        <w:t>Lê Đình Chinh.</w:t>
      </w:r>
    </w:p>
    <w:p w14:paraId="6B119B9C" w14:textId="77777777" w:rsidR="003D4B34" w:rsidRPr="00B5162A" w:rsidRDefault="000F6F7D" w:rsidP="004746F0">
      <w:pPr>
        <w:pStyle w:val="Bodytext20"/>
        <w:shd w:val="clear" w:color="auto" w:fill="auto"/>
        <w:tabs>
          <w:tab w:val="left" w:pos="1037"/>
        </w:tabs>
        <w:spacing w:line="276" w:lineRule="auto"/>
        <w:ind w:right="29"/>
        <w:rPr>
          <w:rStyle w:val="Bodytext21"/>
          <w:b/>
          <w:bCs/>
          <w:sz w:val="26"/>
          <w:szCs w:val="26"/>
        </w:rPr>
      </w:pPr>
      <w:r>
        <w:rPr>
          <w:rStyle w:val="Bodytext21"/>
          <w:b/>
          <w:bCs/>
          <w:sz w:val="26"/>
          <w:szCs w:val="26"/>
          <w:lang w:val="en-US"/>
        </w:rPr>
        <w:t xml:space="preserve">           </w:t>
      </w:r>
      <w:r w:rsidR="00EC0889" w:rsidRPr="00B5162A">
        <w:rPr>
          <w:rStyle w:val="Bodytext21"/>
          <w:b/>
          <w:bCs/>
          <w:sz w:val="26"/>
          <w:szCs w:val="26"/>
          <w:lang w:val="en-US"/>
        </w:rPr>
        <w:t>III.</w:t>
      </w:r>
      <w:r>
        <w:rPr>
          <w:rStyle w:val="Bodytext21"/>
          <w:b/>
          <w:bCs/>
          <w:sz w:val="26"/>
          <w:szCs w:val="26"/>
          <w:lang w:val="en-US"/>
        </w:rPr>
        <w:t xml:space="preserve"> </w:t>
      </w:r>
      <w:r w:rsidR="00FF238D" w:rsidRPr="00B5162A">
        <w:rPr>
          <w:rStyle w:val="Bodytext21"/>
          <w:b/>
          <w:bCs/>
          <w:sz w:val="26"/>
          <w:szCs w:val="26"/>
        </w:rPr>
        <w:t>Nội dung, th</w:t>
      </w:r>
      <w:r w:rsidR="00FF238D" w:rsidRPr="00B5162A">
        <w:rPr>
          <w:rStyle w:val="Bodytext21"/>
          <w:b/>
          <w:bCs/>
          <w:sz w:val="26"/>
          <w:szCs w:val="26"/>
          <w:lang w:val="en-US"/>
        </w:rPr>
        <w:t>ờ</w:t>
      </w:r>
      <w:r w:rsidR="001855A9" w:rsidRPr="00B5162A">
        <w:rPr>
          <w:rStyle w:val="Bodytext21"/>
          <w:b/>
          <w:bCs/>
          <w:sz w:val="26"/>
          <w:szCs w:val="26"/>
        </w:rPr>
        <w:t>i lượng bồi dưỡng:</w:t>
      </w:r>
    </w:p>
    <w:p w14:paraId="1D8B9607" w14:textId="77777777" w:rsidR="00FF238D" w:rsidRPr="00B5162A" w:rsidRDefault="00FF238D" w:rsidP="004746F0">
      <w:pPr>
        <w:spacing w:before="120" w:line="276" w:lineRule="auto"/>
        <w:ind w:right="29" w:firstLine="720"/>
        <w:jc w:val="both"/>
        <w:rPr>
          <w:rFonts w:ascii="Times New Roman" w:hAnsi="Times New Roman" w:cs="Times New Roman"/>
          <w:sz w:val="26"/>
          <w:szCs w:val="26"/>
        </w:rPr>
      </w:pPr>
      <w:r w:rsidRPr="00B5162A">
        <w:rPr>
          <w:rFonts w:ascii="Times New Roman" w:hAnsi="Times New Roman" w:cs="Times New Roman"/>
          <w:sz w:val="26"/>
          <w:szCs w:val="26"/>
        </w:rPr>
        <w:t xml:space="preserve">Công tác bồi dưỡng thường xuyên </w:t>
      </w:r>
      <w:r w:rsidR="0008534D">
        <w:rPr>
          <w:rFonts w:ascii="Times New Roman" w:hAnsi="Times New Roman" w:cs="Times New Roman"/>
          <w:sz w:val="26"/>
          <w:szCs w:val="26"/>
          <w:lang w:val="en-US"/>
        </w:rPr>
        <w:t>Học kì 2 - N</w:t>
      </w:r>
      <w:r w:rsidRPr="00B5162A">
        <w:rPr>
          <w:rFonts w:ascii="Times New Roman" w:hAnsi="Times New Roman" w:cs="Times New Roman"/>
          <w:sz w:val="26"/>
          <w:szCs w:val="26"/>
        </w:rPr>
        <w:t>ăm học 201</w:t>
      </w:r>
      <w:r w:rsidR="00241283" w:rsidRPr="00B5162A">
        <w:rPr>
          <w:rFonts w:ascii="Times New Roman" w:hAnsi="Times New Roman" w:cs="Times New Roman"/>
          <w:sz w:val="26"/>
          <w:szCs w:val="26"/>
          <w:lang w:val="en-US"/>
        </w:rPr>
        <w:t>9</w:t>
      </w:r>
      <w:r w:rsidR="00241283" w:rsidRPr="00B5162A">
        <w:rPr>
          <w:rFonts w:ascii="Times New Roman" w:hAnsi="Times New Roman" w:cs="Times New Roman"/>
          <w:sz w:val="26"/>
          <w:szCs w:val="26"/>
        </w:rPr>
        <w:t xml:space="preserve"> – 20</w:t>
      </w:r>
      <w:r w:rsidR="00241283" w:rsidRPr="00B5162A">
        <w:rPr>
          <w:rFonts w:ascii="Times New Roman" w:hAnsi="Times New Roman" w:cs="Times New Roman"/>
          <w:sz w:val="26"/>
          <w:szCs w:val="26"/>
          <w:lang w:val="en-US"/>
        </w:rPr>
        <w:t>20</w:t>
      </w:r>
      <w:r w:rsidRPr="00B5162A">
        <w:rPr>
          <w:rFonts w:ascii="Times New Roman" w:hAnsi="Times New Roman" w:cs="Times New Roman"/>
          <w:sz w:val="26"/>
          <w:szCs w:val="26"/>
        </w:rPr>
        <w:t xml:space="preserve"> yêu cầu mỗi giáo viên phải thực hiện hoàn chỉnh khối kiến thức bắt buộc và khối kiến thức tự chọn, gồm 3 nội dung bồi dưỡng như sau:</w:t>
      </w:r>
    </w:p>
    <w:p w14:paraId="0F0742D1" w14:textId="77777777" w:rsidR="00B42257" w:rsidRDefault="00030F45" w:rsidP="000F6F7D">
      <w:pPr>
        <w:pStyle w:val="BodyText11"/>
        <w:shd w:val="clear" w:color="auto" w:fill="auto"/>
        <w:spacing w:before="0" w:line="276" w:lineRule="auto"/>
        <w:ind w:left="720" w:right="29" w:firstLine="720"/>
        <w:rPr>
          <w:rStyle w:val="BodytextBold"/>
          <w:sz w:val="26"/>
          <w:szCs w:val="26"/>
          <w:lang w:val="en-US"/>
        </w:rPr>
      </w:pPr>
      <w:r w:rsidRPr="00B5162A">
        <w:rPr>
          <w:rStyle w:val="BodytextBold"/>
          <w:sz w:val="26"/>
          <w:szCs w:val="26"/>
          <w:lang w:val="en-US"/>
        </w:rPr>
        <w:t>1.</w:t>
      </w:r>
      <w:r w:rsidR="004D6436" w:rsidRPr="00B5162A">
        <w:rPr>
          <w:rStyle w:val="BodytextBold"/>
          <w:sz w:val="26"/>
          <w:szCs w:val="26"/>
        </w:rPr>
        <w:t>Nội dung bồi d</w:t>
      </w:r>
      <w:r w:rsidR="004D6436" w:rsidRPr="00B5162A">
        <w:rPr>
          <w:rStyle w:val="BodytextBold"/>
          <w:sz w:val="26"/>
          <w:szCs w:val="26"/>
          <w:lang w:val="en-US"/>
        </w:rPr>
        <w:t>ưỡ</w:t>
      </w:r>
      <w:r w:rsidR="001855A9" w:rsidRPr="00B5162A">
        <w:rPr>
          <w:rStyle w:val="BodytextBold"/>
          <w:sz w:val="26"/>
          <w:szCs w:val="26"/>
        </w:rPr>
        <w:t xml:space="preserve">ng 1: </w:t>
      </w:r>
    </w:p>
    <w:p w14:paraId="249B0F37" w14:textId="77777777" w:rsidR="003D4B34" w:rsidRPr="00B42257" w:rsidRDefault="00B42257" w:rsidP="00B42257">
      <w:pPr>
        <w:pStyle w:val="BodyText11"/>
        <w:shd w:val="clear" w:color="auto" w:fill="auto"/>
        <w:spacing w:before="0" w:line="276" w:lineRule="auto"/>
        <w:ind w:right="29" w:firstLine="720"/>
        <w:rPr>
          <w:rStyle w:val="BodyText23"/>
          <w:sz w:val="26"/>
          <w:szCs w:val="26"/>
          <w:lang w:val="en-US"/>
        </w:rPr>
      </w:pPr>
      <w:r w:rsidRPr="00B42257">
        <w:rPr>
          <w:rStyle w:val="BodytextBold"/>
          <w:b w:val="0"/>
          <w:sz w:val="26"/>
          <w:szCs w:val="26"/>
          <w:lang w:val="en-US"/>
        </w:rPr>
        <w:t>Thời lượng:</w:t>
      </w:r>
      <w:r w:rsidRPr="00B42257">
        <w:rPr>
          <w:rStyle w:val="BodytextBold"/>
          <w:sz w:val="26"/>
          <w:szCs w:val="26"/>
          <w:lang w:val="en-US"/>
        </w:rPr>
        <w:t xml:space="preserve"> </w:t>
      </w:r>
      <w:r w:rsidR="0008534D" w:rsidRPr="00B42257">
        <w:rPr>
          <w:rStyle w:val="BodyText1"/>
          <w:sz w:val="26"/>
          <w:szCs w:val="26"/>
          <w:lang w:val="en-US"/>
        </w:rPr>
        <w:t>4</w:t>
      </w:r>
      <w:r w:rsidR="001855A9" w:rsidRPr="00B42257">
        <w:rPr>
          <w:rStyle w:val="BodyText1"/>
          <w:sz w:val="26"/>
          <w:szCs w:val="26"/>
        </w:rPr>
        <w:t xml:space="preserve">0 tiết/năm </w:t>
      </w:r>
      <w:r w:rsidR="001855A9" w:rsidRPr="00B42257">
        <w:rPr>
          <w:rStyle w:val="BodyText23"/>
          <w:sz w:val="26"/>
          <w:szCs w:val="26"/>
        </w:rPr>
        <w:t>học/</w:t>
      </w:r>
      <w:r w:rsidR="00FE7BA6" w:rsidRPr="00B42257">
        <w:rPr>
          <w:rStyle w:val="BodyText23"/>
          <w:sz w:val="26"/>
          <w:szCs w:val="26"/>
          <w:lang w:val="en-US"/>
        </w:rPr>
        <w:t>quản lý (</w:t>
      </w:r>
      <w:r w:rsidR="001855A9" w:rsidRPr="00B42257">
        <w:rPr>
          <w:rStyle w:val="BodyText23"/>
          <w:sz w:val="26"/>
          <w:szCs w:val="26"/>
        </w:rPr>
        <w:t>giáo viên</w:t>
      </w:r>
      <w:r w:rsidR="00FE7BA6" w:rsidRPr="00B42257">
        <w:rPr>
          <w:rStyle w:val="BodyText23"/>
          <w:sz w:val="26"/>
          <w:szCs w:val="26"/>
          <w:lang w:val="en-US"/>
        </w:rPr>
        <w:t>)</w:t>
      </w:r>
      <w:r w:rsidR="001855A9" w:rsidRPr="00B42257">
        <w:rPr>
          <w:rStyle w:val="BodyText23"/>
          <w:sz w:val="26"/>
          <w:szCs w:val="26"/>
        </w:rPr>
        <w:t>.</w:t>
      </w:r>
    </w:p>
    <w:p w14:paraId="6BA368CD" w14:textId="77777777" w:rsidR="0008534D" w:rsidRPr="0008534D" w:rsidRDefault="0008534D" w:rsidP="0008534D">
      <w:pPr>
        <w:pStyle w:val="BodyText0"/>
        <w:shd w:val="clear" w:color="auto" w:fill="auto"/>
        <w:tabs>
          <w:tab w:val="left" w:pos="1047"/>
        </w:tabs>
        <w:spacing w:after="120" w:line="240" w:lineRule="auto"/>
        <w:ind w:firstLine="720"/>
        <w:rPr>
          <w:sz w:val="26"/>
          <w:szCs w:val="26"/>
          <w:lang w:val="en-US"/>
        </w:rPr>
      </w:pPr>
      <w:r w:rsidRPr="0008534D">
        <w:rPr>
          <w:sz w:val="26"/>
          <w:szCs w:val="26"/>
        </w:rPr>
        <w:t>Chương trình bồi dưỡng cập nhật kiến thức, kỹ năng chuyên ngành đáp ứng yêu cầu thực hiện nhiệm vụ năm học đối với các cấp học của GDPT (gọi là Chương trình bồi dưỡng 01): Bộ Giáo dục và Đào tạo quy định cụ thể theo từng năm học các nội dung bồi dưỡng về đường lối, chính sách phát triển GDPT; chương trình GDPT, nội dung các môn học, hoạt động giáo dục thuộc chương trình GDPT; kiến thức, kĩ năng, nghiệp vụ lãnh đạo, quản trị cơ sở GDPT.</w:t>
      </w:r>
    </w:p>
    <w:p w14:paraId="76F866AC" w14:textId="77777777" w:rsidR="0008534D" w:rsidRPr="0008534D" w:rsidRDefault="0008534D" w:rsidP="0008534D">
      <w:pPr>
        <w:pStyle w:val="BodyText0"/>
        <w:shd w:val="clear" w:color="auto" w:fill="auto"/>
        <w:tabs>
          <w:tab w:val="left" w:pos="1047"/>
        </w:tabs>
        <w:spacing w:after="120" w:line="240" w:lineRule="auto"/>
        <w:ind w:firstLine="720"/>
        <w:rPr>
          <w:sz w:val="26"/>
          <w:szCs w:val="26"/>
          <w:lang w:val="en-US"/>
        </w:rPr>
      </w:pPr>
      <w:r w:rsidRPr="0008534D">
        <w:rPr>
          <w:sz w:val="26"/>
          <w:szCs w:val="26"/>
          <w:lang w:val="en-US"/>
        </w:rPr>
        <w:lastRenderedPageBreak/>
        <w:t>Nội dung này CB-GV đã hoàn thành ở học kì 1.</w:t>
      </w:r>
    </w:p>
    <w:p w14:paraId="3287CB66" w14:textId="77777777" w:rsidR="00B42257" w:rsidRDefault="00AE6D7A" w:rsidP="000F6F7D">
      <w:pPr>
        <w:pStyle w:val="BodyText11"/>
        <w:shd w:val="clear" w:color="auto" w:fill="auto"/>
        <w:spacing w:before="0" w:line="276" w:lineRule="auto"/>
        <w:ind w:left="720" w:right="29" w:firstLine="720"/>
        <w:rPr>
          <w:rStyle w:val="BodytextBold"/>
          <w:sz w:val="26"/>
          <w:szCs w:val="26"/>
          <w:lang w:val="en-US"/>
        </w:rPr>
      </w:pPr>
      <w:r w:rsidRPr="00B5162A">
        <w:rPr>
          <w:rStyle w:val="BodyText1"/>
          <w:b/>
          <w:sz w:val="26"/>
          <w:szCs w:val="26"/>
          <w:lang w:val="en-US"/>
        </w:rPr>
        <w:t>2.</w:t>
      </w:r>
      <w:r w:rsidR="00B42257">
        <w:rPr>
          <w:rStyle w:val="BodyText1"/>
          <w:b/>
          <w:sz w:val="26"/>
          <w:szCs w:val="26"/>
          <w:lang w:val="en-US"/>
        </w:rPr>
        <w:t xml:space="preserve"> </w:t>
      </w:r>
      <w:r w:rsidR="001855A9" w:rsidRPr="00B5162A">
        <w:rPr>
          <w:rStyle w:val="BodyText1"/>
          <w:b/>
          <w:sz w:val="26"/>
          <w:szCs w:val="26"/>
        </w:rPr>
        <w:t>Nội dung bồi dưỡng 2</w:t>
      </w:r>
      <w:r w:rsidR="001855A9" w:rsidRPr="00B5162A">
        <w:rPr>
          <w:rStyle w:val="BodyText1"/>
          <w:sz w:val="26"/>
          <w:szCs w:val="26"/>
        </w:rPr>
        <w:t>:</w:t>
      </w:r>
      <w:r w:rsidR="00B42257" w:rsidRPr="00B42257">
        <w:rPr>
          <w:rStyle w:val="BodytextBold"/>
          <w:sz w:val="26"/>
          <w:szCs w:val="26"/>
          <w:lang w:val="en-US"/>
        </w:rPr>
        <w:t xml:space="preserve"> </w:t>
      </w:r>
    </w:p>
    <w:p w14:paraId="1E92C5B9" w14:textId="77777777" w:rsidR="00B42257" w:rsidRDefault="00B42257" w:rsidP="00B42257">
      <w:pPr>
        <w:pStyle w:val="BodyText11"/>
        <w:shd w:val="clear" w:color="auto" w:fill="auto"/>
        <w:spacing w:before="0" w:line="276" w:lineRule="auto"/>
        <w:ind w:right="29" w:firstLine="720"/>
        <w:rPr>
          <w:rStyle w:val="BodytextBold"/>
          <w:sz w:val="26"/>
          <w:szCs w:val="26"/>
          <w:lang w:val="en-US"/>
        </w:rPr>
      </w:pPr>
      <w:r>
        <w:rPr>
          <w:rStyle w:val="BodytextBold"/>
          <w:sz w:val="26"/>
          <w:szCs w:val="26"/>
          <w:lang w:val="en-US"/>
        </w:rPr>
        <w:t xml:space="preserve">Mô đun 1: Hướng dẫn thực hiện chương trình GDPT 2018. </w:t>
      </w:r>
    </w:p>
    <w:p w14:paraId="7FB8107C" w14:textId="77777777" w:rsidR="003D4B34" w:rsidRPr="00B5162A" w:rsidRDefault="001855A9" w:rsidP="00AE6D7A">
      <w:pPr>
        <w:pStyle w:val="BodyText11"/>
        <w:shd w:val="clear" w:color="auto" w:fill="auto"/>
        <w:spacing w:before="0" w:line="276" w:lineRule="auto"/>
        <w:ind w:right="29" w:firstLine="0"/>
        <w:rPr>
          <w:sz w:val="26"/>
          <w:szCs w:val="26"/>
        </w:rPr>
      </w:pPr>
      <w:r w:rsidRPr="00B5162A">
        <w:rPr>
          <w:rStyle w:val="BodyText1"/>
          <w:sz w:val="26"/>
          <w:szCs w:val="26"/>
        </w:rPr>
        <w:t xml:space="preserve"> </w:t>
      </w:r>
      <w:r w:rsidR="00B42257">
        <w:rPr>
          <w:rStyle w:val="BodyText1"/>
          <w:sz w:val="26"/>
          <w:szCs w:val="26"/>
          <w:lang w:val="en-US"/>
        </w:rPr>
        <w:tab/>
      </w:r>
      <w:r w:rsidR="00B42257" w:rsidRPr="00B42257">
        <w:rPr>
          <w:rStyle w:val="BodytextBold"/>
          <w:b w:val="0"/>
          <w:sz w:val="26"/>
          <w:szCs w:val="26"/>
          <w:lang w:val="en-US"/>
        </w:rPr>
        <w:t>Thời lượng:</w:t>
      </w:r>
      <w:r w:rsidR="00B42257" w:rsidRPr="00B42257">
        <w:rPr>
          <w:rStyle w:val="BodytextBold"/>
          <w:sz w:val="26"/>
          <w:szCs w:val="26"/>
          <w:lang w:val="en-US"/>
        </w:rPr>
        <w:t xml:space="preserve"> </w:t>
      </w:r>
      <w:r w:rsidR="0008534D">
        <w:rPr>
          <w:rStyle w:val="BodyText23"/>
          <w:sz w:val="26"/>
          <w:szCs w:val="26"/>
          <w:lang w:val="en-US"/>
        </w:rPr>
        <w:t>4</w:t>
      </w:r>
      <w:r w:rsidRPr="00B5162A">
        <w:rPr>
          <w:rStyle w:val="BodyText23"/>
          <w:sz w:val="26"/>
          <w:szCs w:val="26"/>
        </w:rPr>
        <w:t xml:space="preserve">0 tiết/năm </w:t>
      </w:r>
      <w:r w:rsidRPr="00B5162A">
        <w:rPr>
          <w:rStyle w:val="BodyText1"/>
          <w:sz w:val="26"/>
          <w:szCs w:val="26"/>
        </w:rPr>
        <w:t>học/</w:t>
      </w:r>
      <w:r w:rsidR="00873ACD" w:rsidRPr="00B5162A">
        <w:rPr>
          <w:rStyle w:val="BodyText1"/>
          <w:sz w:val="26"/>
          <w:szCs w:val="26"/>
          <w:lang w:val="en-US"/>
        </w:rPr>
        <w:t>quản lý (</w:t>
      </w:r>
      <w:r w:rsidRPr="00B5162A">
        <w:rPr>
          <w:rStyle w:val="BodyText1"/>
          <w:sz w:val="26"/>
          <w:szCs w:val="26"/>
        </w:rPr>
        <w:t>giáo viên</w:t>
      </w:r>
      <w:r w:rsidR="00873ACD" w:rsidRPr="00B5162A">
        <w:rPr>
          <w:rStyle w:val="BodyText1"/>
          <w:sz w:val="26"/>
          <w:szCs w:val="26"/>
          <w:lang w:val="en-US"/>
        </w:rPr>
        <w:t>)</w:t>
      </w:r>
      <w:r w:rsidRPr="00B5162A">
        <w:rPr>
          <w:rStyle w:val="BodyText1"/>
          <w:sz w:val="26"/>
          <w:szCs w:val="26"/>
        </w:rPr>
        <w:t>.</w:t>
      </w:r>
    </w:p>
    <w:p w14:paraId="535D73C9" w14:textId="77777777" w:rsidR="00B42257" w:rsidRDefault="000F6F7D" w:rsidP="00F00637">
      <w:pPr>
        <w:tabs>
          <w:tab w:val="left" w:pos="270"/>
        </w:tabs>
        <w:spacing w:before="120"/>
        <w:jc w:val="both"/>
        <w:rPr>
          <w:rStyle w:val="Heading21"/>
          <w:rFonts w:eastAsia="Courier New"/>
          <w:bCs w:val="0"/>
          <w:sz w:val="26"/>
          <w:szCs w:val="26"/>
          <w:lang w:val="en-US"/>
        </w:rPr>
      </w:pPr>
      <w:bookmarkStart w:id="1" w:name="bookmark9"/>
      <w:r>
        <w:rPr>
          <w:rFonts w:ascii="Times New Roman" w:hAnsi="Times New Roman" w:cs="Times New Roman"/>
          <w:b/>
          <w:sz w:val="26"/>
          <w:szCs w:val="26"/>
          <w:lang w:val="pt-BR"/>
        </w:rPr>
        <w:tab/>
      </w:r>
      <w:r>
        <w:rPr>
          <w:rFonts w:ascii="Times New Roman" w:hAnsi="Times New Roman" w:cs="Times New Roman"/>
          <w:b/>
          <w:sz w:val="26"/>
          <w:szCs w:val="26"/>
          <w:lang w:val="pt-BR"/>
        </w:rPr>
        <w:tab/>
      </w:r>
      <w:r>
        <w:rPr>
          <w:rFonts w:ascii="Times New Roman" w:hAnsi="Times New Roman" w:cs="Times New Roman"/>
          <w:b/>
          <w:sz w:val="26"/>
          <w:szCs w:val="26"/>
          <w:lang w:val="pt-BR"/>
        </w:rPr>
        <w:tab/>
      </w:r>
      <w:r w:rsidR="00B42257">
        <w:rPr>
          <w:rFonts w:ascii="Times New Roman" w:hAnsi="Times New Roman" w:cs="Times New Roman"/>
          <w:b/>
          <w:sz w:val="26"/>
          <w:szCs w:val="26"/>
          <w:lang w:val="pt-BR"/>
        </w:rPr>
        <w:t xml:space="preserve">3. </w:t>
      </w:r>
      <w:r w:rsidR="00537D28" w:rsidRPr="00B5162A">
        <w:rPr>
          <w:rStyle w:val="Heading21"/>
          <w:rFonts w:eastAsia="Courier New"/>
          <w:bCs w:val="0"/>
          <w:sz w:val="26"/>
          <w:szCs w:val="26"/>
        </w:rPr>
        <w:t>Nội dung bồi dư</w:t>
      </w:r>
      <w:r w:rsidR="00537D28" w:rsidRPr="00B5162A">
        <w:rPr>
          <w:rStyle w:val="Heading21"/>
          <w:rFonts w:eastAsia="Courier New"/>
          <w:bCs w:val="0"/>
          <w:sz w:val="26"/>
          <w:szCs w:val="26"/>
          <w:lang w:val="en-US"/>
        </w:rPr>
        <w:t>ỡ</w:t>
      </w:r>
      <w:r w:rsidR="00B42257">
        <w:rPr>
          <w:rStyle w:val="Heading21"/>
          <w:rFonts w:eastAsia="Courier New"/>
          <w:bCs w:val="0"/>
          <w:sz w:val="26"/>
          <w:szCs w:val="26"/>
        </w:rPr>
        <w:t>ng 3</w:t>
      </w:r>
      <w:r w:rsidR="00B42257">
        <w:rPr>
          <w:rStyle w:val="Heading21"/>
          <w:rFonts w:eastAsia="Courier New"/>
          <w:bCs w:val="0"/>
          <w:sz w:val="26"/>
          <w:szCs w:val="26"/>
          <w:lang w:val="en-US"/>
        </w:rPr>
        <w:t>:</w:t>
      </w:r>
    </w:p>
    <w:p w14:paraId="432FC0E8" w14:textId="77777777" w:rsidR="005B2D34" w:rsidRDefault="005B2D34" w:rsidP="00F00637">
      <w:pPr>
        <w:tabs>
          <w:tab w:val="left" w:pos="270"/>
        </w:tabs>
        <w:spacing w:before="120"/>
        <w:jc w:val="both"/>
        <w:rPr>
          <w:rStyle w:val="Heading21"/>
          <w:rFonts w:eastAsia="Courier New"/>
          <w:bCs w:val="0"/>
          <w:sz w:val="26"/>
          <w:szCs w:val="26"/>
          <w:lang w:val="en-US"/>
        </w:rPr>
      </w:pPr>
      <w:r>
        <w:rPr>
          <w:rStyle w:val="Heading21"/>
          <w:rFonts w:eastAsia="Courier New"/>
          <w:bCs w:val="0"/>
          <w:sz w:val="26"/>
          <w:szCs w:val="26"/>
          <w:lang w:val="en-US"/>
        </w:rPr>
        <w:tab/>
      </w:r>
      <w:r>
        <w:rPr>
          <w:rStyle w:val="Heading21"/>
          <w:rFonts w:eastAsia="Courier New"/>
          <w:bCs w:val="0"/>
          <w:sz w:val="26"/>
          <w:szCs w:val="26"/>
          <w:lang w:val="en-US"/>
        </w:rPr>
        <w:tab/>
      </w:r>
      <w:r w:rsidR="000F6F7D">
        <w:rPr>
          <w:rStyle w:val="Heading21"/>
          <w:rFonts w:eastAsia="Courier New"/>
          <w:bCs w:val="0"/>
          <w:sz w:val="26"/>
          <w:szCs w:val="26"/>
          <w:lang w:val="en-US"/>
        </w:rPr>
        <w:tab/>
      </w:r>
      <w:r>
        <w:rPr>
          <w:rStyle w:val="Heading21"/>
          <w:rFonts w:eastAsia="Courier New"/>
          <w:bCs w:val="0"/>
          <w:sz w:val="26"/>
          <w:szCs w:val="26"/>
          <w:lang w:val="en-US"/>
        </w:rPr>
        <w:t>3.1. Đối với CBQL:</w:t>
      </w:r>
    </w:p>
    <w:p w14:paraId="1A086AC9" w14:textId="77777777" w:rsidR="0040272D" w:rsidRDefault="0040272D" w:rsidP="00F00637">
      <w:pPr>
        <w:tabs>
          <w:tab w:val="left" w:pos="270"/>
        </w:tabs>
        <w:spacing w:before="120"/>
        <w:jc w:val="both"/>
        <w:rPr>
          <w:rStyle w:val="Heading21"/>
          <w:rFonts w:eastAsia="Courier New"/>
          <w:bCs w:val="0"/>
          <w:sz w:val="26"/>
          <w:szCs w:val="26"/>
          <w:lang w:val="en-US"/>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53"/>
        <w:gridCol w:w="839"/>
        <w:gridCol w:w="2810"/>
        <w:gridCol w:w="4767"/>
      </w:tblGrid>
      <w:tr w:rsidR="009D6AD4" w:rsidRPr="007E41BC" w14:paraId="6BD2D1C0" w14:textId="77777777" w:rsidTr="00026CF2">
        <w:trPr>
          <w:trHeight w:val="299"/>
          <w:jc w:val="center"/>
        </w:trPr>
        <w:tc>
          <w:tcPr>
            <w:tcW w:w="0" w:type="auto"/>
            <w:vMerge w:val="restart"/>
            <w:shd w:val="clear" w:color="auto" w:fill="FFFFFF"/>
          </w:tcPr>
          <w:p w14:paraId="4FF56714" w14:textId="77777777" w:rsidR="009D6AD4" w:rsidRPr="007E41BC" w:rsidRDefault="009D6AD4" w:rsidP="00026CF2">
            <w:pPr>
              <w:pStyle w:val="Other0"/>
              <w:shd w:val="clear" w:color="auto" w:fill="auto"/>
              <w:spacing w:after="0" w:line="240" w:lineRule="auto"/>
              <w:jc w:val="center"/>
              <w:rPr>
                <w:sz w:val="26"/>
                <w:szCs w:val="26"/>
              </w:rPr>
            </w:pPr>
            <w:r w:rsidRPr="007E41BC">
              <w:rPr>
                <w:b/>
                <w:bCs/>
                <w:sz w:val="26"/>
                <w:szCs w:val="26"/>
              </w:rPr>
              <w:t>Yêu cầu bồi</w:t>
            </w:r>
          </w:p>
          <w:p w14:paraId="14803DBD" w14:textId="77777777" w:rsidR="009D6AD4" w:rsidRPr="007E41BC" w:rsidRDefault="009D6AD4" w:rsidP="00026CF2">
            <w:pPr>
              <w:pStyle w:val="Other0"/>
              <w:shd w:val="clear" w:color="auto" w:fill="auto"/>
              <w:spacing w:after="0" w:line="240" w:lineRule="auto"/>
              <w:jc w:val="center"/>
              <w:rPr>
                <w:sz w:val="26"/>
                <w:szCs w:val="26"/>
              </w:rPr>
            </w:pPr>
            <w:r w:rsidRPr="007E41BC">
              <w:rPr>
                <w:b/>
                <w:bCs/>
                <w:sz w:val="26"/>
                <w:szCs w:val="26"/>
              </w:rPr>
              <w:t>dưỡng</w:t>
            </w:r>
          </w:p>
          <w:p w14:paraId="16CD3C7A" w14:textId="77777777" w:rsidR="009D6AD4" w:rsidRPr="007E41BC" w:rsidRDefault="009D6AD4" w:rsidP="00026CF2">
            <w:pPr>
              <w:pStyle w:val="Other0"/>
              <w:shd w:val="clear" w:color="auto" w:fill="auto"/>
              <w:spacing w:after="0" w:line="240" w:lineRule="auto"/>
              <w:jc w:val="center"/>
              <w:rPr>
                <w:sz w:val="26"/>
                <w:szCs w:val="26"/>
              </w:rPr>
            </w:pPr>
            <w:r w:rsidRPr="007E41BC">
              <w:rPr>
                <w:b/>
                <w:bCs/>
                <w:sz w:val="26"/>
                <w:szCs w:val="26"/>
              </w:rPr>
              <w:t>theo</w:t>
            </w:r>
          </w:p>
          <w:p w14:paraId="5A95CC5E" w14:textId="77777777" w:rsidR="009D6AD4" w:rsidRPr="007E41BC" w:rsidRDefault="009D6AD4" w:rsidP="00026CF2">
            <w:pPr>
              <w:pStyle w:val="Other0"/>
              <w:shd w:val="clear" w:color="auto" w:fill="auto"/>
              <w:spacing w:after="0" w:line="240" w:lineRule="auto"/>
              <w:jc w:val="center"/>
              <w:rPr>
                <w:sz w:val="26"/>
                <w:szCs w:val="26"/>
              </w:rPr>
            </w:pPr>
            <w:r w:rsidRPr="007E41BC">
              <w:rPr>
                <w:b/>
                <w:bCs/>
                <w:sz w:val="26"/>
                <w:szCs w:val="26"/>
              </w:rPr>
              <w:t>Chuẩn</w:t>
            </w:r>
          </w:p>
        </w:tc>
        <w:tc>
          <w:tcPr>
            <w:tcW w:w="0" w:type="auto"/>
            <w:vMerge w:val="restart"/>
            <w:shd w:val="clear" w:color="auto" w:fill="FFFFFF"/>
          </w:tcPr>
          <w:p w14:paraId="3FCE06E5" w14:textId="77777777" w:rsidR="009D6AD4" w:rsidRPr="007E41BC" w:rsidRDefault="009D6AD4" w:rsidP="00026CF2">
            <w:pPr>
              <w:pStyle w:val="Other0"/>
              <w:shd w:val="clear" w:color="auto" w:fill="auto"/>
              <w:spacing w:after="0" w:line="240" w:lineRule="auto"/>
              <w:jc w:val="center"/>
              <w:rPr>
                <w:sz w:val="26"/>
                <w:szCs w:val="26"/>
              </w:rPr>
            </w:pPr>
            <w:r w:rsidRPr="007E41BC">
              <w:rPr>
                <w:b/>
                <w:bCs/>
                <w:sz w:val="26"/>
                <w:szCs w:val="26"/>
              </w:rPr>
              <w:t>Mã mô đun</w:t>
            </w:r>
          </w:p>
        </w:tc>
        <w:tc>
          <w:tcPr>
            <w:tcW w:w="0" w:type="auto"/>
            <w:vMerge w:val="restart"/>
            <w:shd w:val="clear" w:color="auto" w:fill="FFFFFF"/>
          </w:tcPr>
          <w:p w14:paraId="5DEB4360" w14:textId="77777777" w:rsidR="009D6AD4" w:rsidRPr="007E41BC" w:rsidRDefault="009D6AD4" w:rsidP="00026CF2">
            <w:pPr>
              <w:pStyle w:val="Other0"/>
              <w:shd w:val="clear" w:color="auto" w:fill="auto"/>
              <w:spacing w:after="0" w:line="240" w:lineRule="auto"/>
              <w:jc w:val="center"/>
              <w:rPr>
                <w:sz w:val="26"/>
                <w:szCs w:val="26"/>
              </w:rPr>
            </w:pPr>
            <w:r w:rsidRPr="007E41BC">
              <w:rPr>
                <w:b/>
                <w:bCs/>
                <w:sz w:val="26"/>
                <w:szCs w:val="26"/>
              </w:rPr>
              <w:t>Tên và nội dung chỉnh của mô đun</w:t>
            </w:r>
          </w:p>
        </w:tc>
        <w:tc>
          <w:tcPr>
            <w:tcW w:w="0" w:type="auto"/>
            <w:vMerge w:val="restart"/>
            <w:shd w:val="clear" w:color="auto" w:fill="FFFFFF"/>
          </w:tcPr>
          <w:p w14:paraId="25849EF5" w14:textId="77777777" w:rsidR="009D6AD4" w:rsidRPr="007E41BC" w:rsidRDefault="009D6AD4" w:rsidP="00026CF2">
            <w:pPr>
              <w:pStyle w:val="Other0"/>
              <w:shd w:val="clear" w:color="auto" w:fill="auto"/>
              <w:spacing w:after="0" w:line="240" w:lineRule="auto"/>
              <w:jc w:val="center"/>
              <w:rPr>
                <w:sz w:val="26"/>
                <w:szCs w:val="26"/>
              </w:rPr>
            </w:pPr>
            <w:r w:rsidRPr="007E41BC">
              <w:rPr>
                <w:b/>
                <w:bCs/>
                <w:sz w:val="26"/>
                <w:szCs w:val="26"/>
              </w:rPr>
              <w:t>Yêu cầu cần đạt</w:t>
            </w:r>
          </w:p>
        </w:tc>
      </w:tr>
      <w:tr w:rsidR="009D6AD4" w:rsidRPr="007E41BC" w14:paraId="41520C90" w14:textId="77777777" w:rsidTr="00026CF2">
        <w:trPr>
          <w:trHeight w:val="720"/>
          <w:jc w:val="center"/>
        </w:trPr>
        <w:tc>
          <w:tcPr>
            <w:tcW w:w="0" w:type="auto"/>
            <w:vMerge/>
            <w:shd w:val="clear" w:color="auto" w:fill="FFFFFF"/>
          </w:tcPr>
          <w:p w14:paraId="11C5AE29" w14:textId="77777777" w:rsidR="009D6AD4" w:rsidRPr="007E41BC" w:rsidRDefault="009D6AD4" w:rsidP="00026CF2">
            <w:pPr>
              <w:rPr>
                <w:rFonts w:ascii="Times New Roman" w:hAnsi="Times New Roman" w:cs="Times New Roman"/>
                <w:color w:val="auto"/>
                <w:sz w:val="26"/>
                <w:szCs w:val="26"/>
              </w:rPr>
            </w:pPr>
          </w:p>
        </w:tc>
        <w:tc>
          <w:tcPr>
            <w:tcW w:w="0" w:type="auto"/>
            <w:vMerge/>
            <w:shd w:val="clear" w:color="auto" w:fill="FFFFFF"/>
          </w:tcPr>
          <w:p w14:paraId="67B714AA" w14:textId="77777777" w:rsidR="009D6AD4" w:rsidRPr="007E41BC" w:rsidRDefault="009D6AD4" w:rsidP="00026CF2">
            <w:pPr>
              <w:rPr>
                <w:rFonts w:ascii="Times New Roman" w:hAnsi="Times New Roman" w:cs="Times New Roman"/>
                <w:color w:val="auto"/>
                <w:sz w:val="26"/>
                <w:szCs w:val="26"/>
              </w:rPr>
            </w:pPr>
          </w:p>
        </w:tc>
        <w:tc>
          <w:tcPr>
            <w:tcW w:w="0" w:type="auto"/>
            <w:vMerge/>
            <w:shd w:val="clear" w:color="auto" w:fill="FFFFFF"/>
          </w:tcPr>
          <w:p w14:paraId="75A09951" w14:textId="77777777" w:rsidR="009D6AD4" w:rsidRPr="007E41BC" w:rsidRDefault="009D6AD4" w:rsidP="00026CF2">
            <w:pPr>
              <w:rPr>
                <w:rFonts w:ascii="Times New Roman" w:hAnsi="Times New Roman" w:cs="Times New Roman"/>
                <w:color w:val="auto"/>
                <w:sz w:val="26"/>
                <w:szCs w:val="26"/>
              </w:rPr>
            </w:pPr>
          </w:p>
        </w:tc>
        <w:tc>
          <w:tcPr>
            <w:tcW w:w="0" w:type="auto"/>
            <w:vMerge/>
            <w:shd w:val="clear" w:color="auto" w:fill="FFFFFF"/>
          </w:tcPr>
          <w:p w14:paraId="2D26B748" w14:textId="77777777" w:rsidR="009D6AD4" w:rsidRPr="007E41BC" w:rsidRDefault="009D6AD4" w:rsidP="00026CF2">
            <w:pPr>
              <w:rPr>
                <w:rFonts w:ascii="Times New Roman" w:hAnsi="Times New Roman" w:cs="Times New Roman"/>
                <w:color w:val="auto"/>
                <w:sz w:val="26"/>
                <w:szCs w:val="26"/>
              </w:rPr>
            </w:pPr>
          </w:p>
        </w:tc>
      </w:tr>
      <w:tr w:rsidR="009D6AD4" w:rsidRPr="007E41BC" w14:paraId="6333A018" w14:textId="77777777" w:rsidTr="00026CF2">
        <w:trPr>
          <w:trHeight w:val="288"/>
          <w:jc w:val="center"/>
        </w:trPr>
        <w:tc>
          <w:tcPr>
            <w:tcW w:w="0" w:type="auto"/>
            <w:shd w:val="clear" w:color="auto" w:fill="FFFFFF"/>
          </w:tcPr>
          <w:p w14:paraId="03B8CE20" w14:textId="77777777" w:rsidR="009D6AD4" w:rsidRPr="007E41BC" w:rsidRDefault="009D6AD4" w:rsidP="00026CF2">
            <w:pPr>
              <w:pStyle w:val="Other0"/>
              <w:shd w:val="clear" w:color="auto" w:fill="auto"/>
              <w:spacing w:after="0" w:line="240" w:lineRule="auto"/>
              <w:jc w:val="center"/>
              <w:rPr>
                <w:sz w:val="26"/>
                <w:szCs w:val="26"/>
              </w:rPr>
            </w:pPr>
            <w:r w:rsidRPr="007E41BC">
              <w:rPr>
                <w:sz w:val="26"/>
                <w:szCs w:val="26"/>
              </w:rPr>
              <w:t>(1)</w:t>
            </w:r>
          </w:p>
        </w:tc>
        <w:tc>
          <w:tcPr>
            <w:tcW w:w="0" w:type="auto"/>
            <w:shd w:val="clear" w:color="auto" w:fill="FFFFFF"/>
          </w:tcPr>
          <w:p w14:paraId="63C864FC" w14:textId="77777777" w:rsidR="009D6AD4" w:rsidRPr="007E41BC" w:rsidRDefault="009D6AD4" w:rsidP="00026CF2">
            <w:pPr>
              <w:pStyle w:val="Other0"/>
              <w:shd w:val="clear" w:color="auto" w:fill="auto"/>
              <w:spacing w:after="0" w:line="240" w:lineRule="auto"/>
              <w:jc w:val="center"/>
              <w:rPr>
                <w:sz w:val="26"/>
                <w:szCs w:val="26"/>
              </w:rPr>
            </w:pPr>
            <w:r w:rsidRPr="007E41BC">
              <w:rPr>
                <w:sz w:val="26"/>
                <w:szCs w:val="26"/>
              </w:rPr>
              <w:t>(2)</w:t>
            </w:r>
          </w:p>
        </w:tc>
        <w:tc>
          <w:tcPr>
            <w:tcW w:w="0" w:type="auto"/>
            <w:shd w:val="clear" w:color="auto" w:fill="FFFFFF"/>
          </w:tcPr>
          <w:p w14:paraId="19D6FCB4" w14:textId="77777777" w:rsidR="009D6AD4" w:rsidRPr="007E41BC" w:rsidRDefault="009D6AD4" w:rsidP="00026CF2">
            <w:pPr>
              <w:pStyle w:val="Other0"/>
              <w:shd w:val="clear" w:color="auto" w:fill="auto"/>
              <w:spacing w:after="0" w:line="240" w:lineRule="auto"/>
              <w:jc w:val="center"/>
              <w:rPr>
                <w:sz w:val="26"/>
                <w:szCs w:val="26"/>
              </w:rPr>
            </w:pPr>
            <w:r w:rsidRPr="007E41BC">
              <w:rPr>
                <w:sz w:val="26"/>
                <w:szCs w:val="26"/>
              </w:rPr>
              <w:t>(3)</w:t>
            </w:r>
          </w:p>
        </w:tc>
        <w:tc>
          <w:tcPr>
            <w:tcW w:w="0" w:type="auto"/>
            <w:shd w:val="clear" w:color="auto" w:fill="FFFFFF"/>
          </w:tcPr>
          <w:p w14:paraId="67A9411B" w14:textId="77777777" w:rsidR="009D6AD4" w:rsidRPr="007E41BC" w:rsidRDefault="009D6AD4" w:rsidP="00026CF2">
            <w:pPr>
              <w:pStyle w:val="Other0"/>
              <w:shd w:val="clear" w:color="auto" w:fill="auto"/>
              <w:spacing w:after="0" w:line="240" w:lineRule="auto"/>
              <w:jc w:val="center"/>
              <w:rPr>
                <w:sz w:val="26"/>
                <w:szCs w:val="26"/>
              </w:rPr>
            </w:pPr>
            <w:r w:rsidRPr="007E41BC">
              <w:rPr>
                <w:sz w:val="26"/>
                <w:szCs w:val="26"/>
              </w:rPr>
              <w:t>(4)</w:t>
            </w:r>
          </w:p>
        </w:tc>
      </w:tr>
      <w:tr w:rsidR="009D6AD4" w:rsidRPr="007E41BC" w14:paraId="647BB284" w14:textId="77777777" w:rsidTr="00026CF2">
        <w:trPr>
          <w:trHeight w:val="4176"/>
          <w:jc w:val="center"/>
        </w:trPr>
        <w:tc>
          <w:tcPr>
            <w:tcW w:w="0" w:type="auto"/>
            <w:shd w:val="clear" w:color="auto" w:fill="FFFFFF"/>
          </w:tcPr>
          <w:p w14:paraId="4E919927" w14:textId="77777777" w:rsidR="009D6AD4" w:rsidRPr="007E41BC" w:rsidRDefault="009D6AD4" w:rsidP="00026CF2">
            <w:pPr>
              <w:pStyle w:val="Other0"/>
              <w:shd w:val="clear" w:color="auto" w:fill="auto"/>
              <w:spacing w:after="0" w:line="240" w:lineRule="auto"/>
              <w:jc w:val="center"/>
              <w:rPr>
                <w:sz w:val="26"/>
                <w:szCs w:val="26"/>
              </w:rPr>
            </w:pPr>
            <w:r w:rsidRPr="007E41BC">
              <w:rPr>
                <w:b/>
                <w:bCs/>
                <w:sz w:val="26"/>
                <w:szCs w:val="26"/>
              </w:rPr>
              <w:t>1. Phẩm chất nghề</w:t>
            </w:r>
          </w:p>
          <w:p w14:paraId="42AD3E3E" w14:textId="77777777" w:rsidR="009D6AD4" w:rsidRPr="007E41BC" w:rsidRDefault="009D6AD4" w:rsidP="00026CF2">
            <w:pPr>
              <w:pStyle w:val="Other0"/>
              <w:shd w:val="clear" w:color="auto" w:fill="auto"/>
              <w:spacing w:after="0" w:line="240" w:lineRule="auto"/>
              <w:jc w:val="center"/>
              <w:rPr>
                <w:sz w:val="26"/>
                <w:szCs w:val="26"/>
              </w:rPr>
            </w:pPr>
            <w:r w:rsidRPr="007E41BC">
              <w:rPr>
                <w:b/>
                <w:bCs/>
                <w:sz w:val="26"/>
                <w:szCs w:val="26"/>
              </w:rPr>
              <w:t>nghiệp</w:t>
            </w:r>
          </w:p>
          <w:p w14:paraId="0B399888" w14:textId="77777777" w:rsidR="009D6AD4" w:rsidRPr="007E41BC" w:rsidRDefault="009D6AD4" w:rsidP="00026CF2">
            <w:pPr>
              <w:pStyle w:val="Other0"/>
              <w:shd w:val="clear" w:color="auto" w:fill="auto"/>
              <w:spacing w:after="0" w:line="240" w:lineRule="auto"/>
              <w:jc w:val="center"/>
              <w:rPr>
                <w:sz w:val="26"/>
                <w:szCs w:val="26"/>
              </w:rPr>
            </w:pPr>
          </w:p>
        </w:tc>
        <w:tc>
          <w:tcPr>
            <w:tcW w:w="0" w:type="auto"/>
            <w:shd w:val="clear" w:color="auto" w:fill="FFFFFF"/>
          </w:tcPr>
          <w:p w14:paraId="3B9D623D" w14:textId="77777777" w:rsidR="009D6AD4" w:rsidRPr="007E41BC" w:rsidRDefault="009D6AD4" w:rsidP="00026CF2">
            <w:pPr>
              <w:pStyle w:val="Other0"/>
              <w:shd w:val="clear" w:color="auto" w:fill="auto"/>
              <w:spacing w:after="0" w:line="240" w:lineRule="auto"/>
              <w:jc w:val="center"/>
              <w:rPr>
                <w:sz w:val="26"/>
                <w:szCs w:val="26"/>
              </w:rPr>
            </w:pPr>
            <w:r w:rsidRPr="007E41BC">
              <w:rPr>
                <w:b/>
                <w:bCs/>
                <w:sz w:val="26"/>
                <w:szCs w:val="26"/>
              </w:rPr>
              <w:t>QLPT</w:t>
            </w:r>
          </w:p>
          <w:p w14:paraId="1FCE86EB" w14:textId="77777777" w:rsidR="009D6AD4" w:rsidRPr="007E41BC" w:rsidRDefault="009D6AD4" w:rsidP="00026CF2">
            <w:pPr>
              <w:pStyle w:val="Other0"/>
              <w:shd w:val="clear" w:color="auto" w:fill="auto"/>
              <w:spacing w:after="0" w:line="240" w:lineRule="auto"/>
              <w:jc w:val="center"/>
              <w:rPr>
                <w:sz w:val="26"/>
                <w:szCs w:val="26"/>
              </w:rPr>
            </w:pPr>
            <w:r w:rsidRPr="007E41BC">
              <w:rPr>
                <w:b/>
                <w:bCs/>
                <w:sz w:val="26"/>
                <w:szCs w:val="26"/>
              </w:rPr>
              <w:t>01</w:t>
            </w:r>
          </w:p>
        </w:tc>
        <w:tc>
          <w:tcPr>
            <w:tcW w:w="0" w:type="auto"/>
            <w:shd w:val="clear" w:color="auto" w:fill="FFFFFF"/>
          </w:tcPr>
          <w:p w14:paraId="511AA728" w14:textId="77777777" w:rsidR="009D6AD4" w:rsidRPr="007E41BC" w:rsidRDefault="009D6AD4" w:rsidP="00026CF2">
            <w:pPr>
              <w:pStyle w:val="Other0"/>
              <w:shd w:val="clear" w:color="auto" w:fill="auto"/>
              <w:spacing w:after="0" w:line="240" w:lineRule="auto"/>
              <w:jc w:val="left"/>
              <w:rPr>
                <w:sz w:val="26"/>
                <w:szCs w:val="26"/>
              </w:rPr>
            </w:pPr>
            <w:r w:rsidRPr="007E41BC">
              <w:rPr>
                <w:b/>
                <w:bCs/>
                <w:sz w:val="26"/>
                <w:szCs w:val="26"/>
              </w:rPr>
              <w:t>Nâng cao phẩm chất đạo đức nghề nghiệp trong quản trị nhà trường hiện nay</w:t>
            </w:r>
          </w:p>
          <w:p w14:paraId="068B95CE" w14:textId="77777777" w:rsidR="009D6AD4" w:rsidRPr="007E41BC" w:rsidRDefault="009D6AD4" w:rsidP="00026CF2">
            <w:pPr>
              <w:pStyle w:val="Other0"/>
              <w:shd w:val="clear" w:color="auto" w:fill="auto"/>
              <w:tabs>
                <w:tab w:val="left" w:pos="254"/>
              </w:tabs>
              <w:spacing w:after="0" w:line="240" w:lineRule="auto"/>
              <w:jc w:val="left"/>
              <w:rPr>
                <w:sz w:val="26"/>
                <w:szCs w:val="26"/>
              </w:rPr>
            </w:pPr>
            <w:r w:rsidRPr="007E41BC">
              <w:rPr>
                <w:sz w:val="26"/>
                <w:szCs w:val="26"/>
                <w:lang w:val="en-US"/>
              </w:rPr>
              <w:t xml:space="preserve">1. </w:t>
            </w:r>
            <w:r w:rsidRPr="007E41BC">
              <w:rPr>
                <w:sz w:val="26"/>
                <w:szCs w:val="26"/>
              </w:rPr>
              <w:t>Phẩm chất nghề nghiệp; các quy định về đạo đức đối với cán bộ quản lý cơ sở GDPT.</w:t>
            </w:r>
          </w:p>
          <w:p w14:paraId="33FEC55F" w14:textId="77777777" w:rsidR="009D6AD4" w:rsidRPr="007E41BC" w:rsidRDefault="009D6AD4" w:rsidP="00026CF2">
            <w:pPr>
              <w:pStyle w:val="Other0"/>
              <w:shd w:val="clear" w:color="auto" w:fill="auto"/>
              <w:tabs>
                <w:tab w:val="left" w:pos="307"/>
              </w:tabs>
              <w:spacing w:after="0" w:line="240" w:lineRule="auto"/>
              <w:jc w:val="left"/>
              <w:rPr>
                <w:sz w:val="26"/>
                <w:szCs w:val="26"/>
              </w:rPr>
            </w:pPr>
            <w:r w:rsidRPr="007E41BC">
              <w:rPr>
                <w:sz w:val="26"/>
                <w:szCs w:val="26"/>
                <w:lang w:val="en-US"/>
              </w:rPr>
              <w:t xml:space="preserve">2. </w:t>
            </w:r>
            <w:r w:rsidRPr="007E41BC">
              <w:rPr>
                <w:sz w:val="26"/>
                <w:szCs w:val="26"/>
              </w:rPr>
              <w:t>Kế hoạch hành động và tổ chức thực hiện giáo dục đạo đức, lối sống trong nhà trường.</w:t>
            </w:r>
          </w:p>
          <w:p w14:paraId="4FE69691" w14:textId="77777777" w:rsidR="009D6AD4" w:rsidRPr="007E41BC" w:rsidRDefault="009D6AD4" w:rsidP="00026CF2">
            <w:pPr>
              <w:pStyle w:val="Other0"/>
              <w:shd w:val="clear" w:color="auto" w:fill="auto"/>
              <w:tabs>
                <w:tab w:val="left" w:pos="298"/>
              </w:tabs>
              <w:spacing w:after="0" w:line="240" w:lineRule="auto"/>
              <w:jc w:val="left"/>
              <w:rPr>
                <w:sz w:val="26"/>
                <w:szCs w:val="26"/>
              </w:rPr>
            </w:pPr>
            <w:r w:rsidRPr="007E41BC">
              <w:rPr>
                <w:sz w:val="26"/>
                <w:szCs w:val="26"/>
                <w:lang w:val="en-US"/>
              </w:rPr>
              <w:t xml:space="preserve">3. </w:t>
            </w:r>
            <w:r w:rsidRPr="007E41BC">
              <w:rPr>
                <w:sz w:val="26"/>
                <w:szCs w:val="26"/>
              </w:rPr>
              <w:t>Phát hiện, ngăn ngừa các biểu hiện vi phạm đạo đức của giáo viên, nhân viên, học sinh trong nhà trường.</w:t>
            </w:r>
          </w:p>
        </w:tc>
        <w:tc>
          <w:tcPr>
            <w:tcW w:w="0" w:type="auto"/>
            <w:shd w:val="clear" w:color="auto" w:fill="FFFFFF"/>
          </w:tcPr>
          <w:p w14:paraId="5C2B1656" w14:textId="77777777" w:rsidR="009D6AD4" w:rsidRPr="007E41BC" w:rsidRDefault="009D6AD4" w:rsidP="00026CF2">
            <w:pPr>
              <w:pStyle w:val="Other0"/>
              <w:shd w:val="clear" w:color="auto" w:fill="auto"/>
              <w:tabs>
                <w:tab w:val="left" w:pos="264"/>
              </w:tabs>
              <w:spacing w:after="0" w:line="240" w:lineRule="auto"/>
              <w:jc w:val="left"/>
              <w:rPr>
                <w:sz w:val="26"/>
                <w:szCs w:val="26"/>
              </w:rPr>
            </w:pPr>
            <w:r w:rsidRPr="007E41BC">
              <w:rPr>
                <w:sz w:val="26"/>
                <w:szCs w:val="26"/>
                <w:lang w:val="en-US"/>
              </w:rPr>
              <w:t xml:space="preserve">- </w:t>
            </w:r>
            <w:r w:rsidRPr="007E41BC">
              <w:rPr>
                <w:sz w:val="26"/>
                <w:szCs w:val="26"/>
              </w:rPr>
              <w:t>Nêu được các nội dung của phẩm chất nghề nghiệp; phân tích được các quy định về đạo đức nghề nghiệp trong bối cảnh hiện nay gắn với thực tiễn thực hiện nhiệm vụ lãnh đạo, quản trị nhà trường;</w:t>
            </w:r>
          </w:p>
          <w:p w14:paraId="7C04BD07" w14:textId="77777777" w:rsidR="009D6AD4" w:rsidRPr="007E41BC" w:rsidRDefault="009D6AD4" w:rsidP="00026CF2">
            <w:pPr>
              <w:pStyle w:val="Other0"/>
              <w:shd w:val="clear" w:color="auto" w:fill="auto"/>
              <w:tabs>
                <w:tab w:val="left" w:pos="240"/>
              </w:tabs>
              <w:spacing w:after="0" w:line="240" w:lineRule="auto"/>
              <w:jc w:val="left"/>
              <w:rPr>
                <w:sz w:val="26"/>
                <w:szCs w:val="26"/>
              </w:rPr>
            </w:pPr>
            <w:r w:rsidRPr="007E41BC">
              <w:rPr>
                <w:sz w:val="26"/>
                <w:szCs w:val="26"/>
                <w:lang w:val="en-US"/>
              </w:rPr>
              <w:t xml:space="preserve">- </w:t>
            </w:r>
            <w:r w:rsidRPr="007E41BC">
              <w:rPr>
                <w:sz w:val="26"/>
                <w:szCs w:val="26"/>
              </w:rPr>
              <w:t>Xây dựng được kế hoạch hành động của bản thân về rèn luyện đạo đức; xây dựng được các quy định về đạo đức nghề nghiệp và tổ chức, thực hiện hiệu quả giáo dục đạo đức, lối sống trong nhà trường;</w:t>
            </w:r>
          </w:p>
          <w:p w14:paraId="5CD4A2F0" w14:textId="77777777" w:rsidR="009D6AD4" w:rsidRPr="007E41BC" w:rsidRDefault="009D6AD4" w:rsidP="00026CF2">
            <w:pPr>
              <w:pStyle w:val="Other0"/>
              <w:shd w:val="clear" w:color="auto" w:fill="auto"/>
              <w:tabs>
                <w:tab w:val="left" w:pos="211"/>
              </w:tabs>
              <w:spacing w:after="0" w:line="240" w:lineRule="auto"/>
              <w:jc w:val="left"/>
              <w:rPr>
                <w:sz w:val="26"/>
                <w:szCs w:val="26"/>
              </w:rPr>
            </w:pPr>
            <w:r w:rsidRPr="007E41BC">
              <w:rPr>
                <w:sz w:val="26"/>
                <w:szCs w:val="26"/>
                <w:lang w:val="en-US"/>
              </w:rPr>
              <w:t xml:space="preserve">- </w:t>
            </w:r>
            <w:r w:rsidRPr="007E41BC">
              <w:rPr>
                <w:sz w:val="26"/>
                <w:szCs w:val="26"/>
              </w:rPr>
              <w:t>Hỗ trợ đồng nghiệp về rèn luyện đạo đức và tổ chức thực hiện các hoạt động giáo dục đạo đức trong nhà trường.</w:t>
            </w:r>
          </w:p>
        </w:tc>
      </w:tr>
      <w:tr w:rsidR="009D6AD4" w:rsidRPr="007E41BC" w14:paraId="3ABD9667" w14:textId="77777777" w:rsidTr="00026CF2">
        <w:trPr>
          <w:trHeight w:val="2448"/>
          <w:jc w:val="center"/>
        </w:trPr>
        <w:tc>
          <w:tcPr>
            <w:tcW w:w="0" w:type="auto"/>
            <w:shd w:val="clear" w:color="auto" w:fill="FFFFFF"/>
          </w:tcPr>
          <w:p w14:paraId="787C7047" w14:textId="77777777" w:rsidR="009D6AD4" w:rsidRPr="007E41BC" w:rsidRDefault="009D6AD4" w:rsidP="00026CF2">
            <w:pPr>
              <w:pStyle w:val="Other0"/>
              <w:shd w:val="clear" w:color="auto" w:fill="auto"/>
              <w:spacing w:after="0" w:line="240" w:lineRule="auto"/>
              <w:jc w:val="center"/>
              <w:rPr>
                <w:sz w:val="26"/>
                <w:szCs w:val="26"/>
                <w:lang w:val="en-US"/>
              </w:rPr>
            </w:pPr>
            <w:r w:rsidRPr="007E41BC">
              <w:rPr>
                <w:b/>
                <w:sz w:val="26"/>
                <w:szCs w:val="26"/>
                <w:lang w:val="en-US"/>
              </w:rPr>
              <w:t>2. Quản trị nhà trường</w:t>
            </w:r>
          </w:p>
          <w:p w14:paraId="58EC5D6F" w14:textId="77777777" w:rsidR="009D6AD4" w:rsidRPr="007E41BC" w:rsidRDefault="009D6AD4" w:rsidP="00026CF2">
            <w:pPr>
              <w:pStyle w:val="Other0"/>
              <w:shd w:val="clear" w:color="auto" w:fill="auto"/>
              <w:spacing w:after="0" w:line="240" w:lineRule="auto"/>
              <w:jc w:val="left"/>
              <w:rPr>
                <w:sz w:val="26"/>
                <w:szCs w:val="26"/>
              </w:rPr>
            </w:pPr>
          </w:p>
          <w:p w14:paraId="7EC95F16" w14:textId="77777777" w:rsidR="009D6AD4" w:rsidRPr="007E41BC" w:rsidRDefault="009D6AD4" w:rsidP="00026CF2">
            <w:pPr>
              <w:pStyle w:val="Other0"/>
              <w:spacing w:after="0" w:line="240" w:lineRule="auto"/>
              <w:jc w:val="left"/>
              <w:rPr>
                <w:sz w:val="26"/>
                <w:szCs w:val="26"/>
                <w:lang w:val="en-US"/>
              </w:rPr>
            </w:pPr>
          </w:p>
        </w:tc>
        <w:tc>
          <w:tcPr>
            <w:tcW w:w="0" w:type="auto"/>
            <w:shd w:val="clear" w:color="auto" w:fill="FFFFFF"/>
          </w:tcPr>
          <w:p w14:paraId="0E51C130" w14:textId="77777777" w:rsidR="009D6AD4" w:rsidRPr="007E41BC" w:rsidRDefault="009D6AD4" w:rsidP="00026CF2">
            <w:pPr>
              <w:pStyle w:val="Other0"/>
              <w:shd w:val="clear" w:color="auto" w:fill="auto"/>
              <w:spacing w:after="0" w:line="240" w:lineRule="auto"/>
              <w:jc w:val="center"/>
              <w:rPr>
                <w:b/>
                <w:bCs/>
                <w:sz w:val="26"/>
                <w:szCs w:val="26"/>
              </w:rPr>
            </w:pPr>
            <w:r w:rsidRPr="007E41BC">
              <w:rPr>
                <w:b/>
                <w:bCs/>
                <w:sz w:val="26"/>
                <w:szCs w:val="26"/>
              </w:rPr>
              <w:t>QLPT</w:t>
            </w:r>
          </w:p>
          <w:p w14:paraId="716CFB04" w14:textId="77777777" w:rsidR="009D6AD4" w:rsidRPr="007E41BC" w:rsidRDefault="009D6AD4" w:rsidP="00026CF2">
            <w:pPr>
              <w:pStyle w:val="Other0"/>
              <w:shd w:val="clear" w:color="auto" w:fill="auto"/>
              <w:spacing w:after="0" w:line="240" w:lineRule="auto"/>
              <w:jc w:val="center"/>
              <w:rPr>
                <w:b/>
                <w:bCs/>
                <w:sz w:val="26"/>
                <w:szCs w:val="26"/>
              </w:rPr>
            </w:pPr>
            <w:r w:rsidRPr="007E41BC">
              <w:rPr>
                <w:b/>
                <w:bCs/>
                <w:sz w:val="26"/>
                <w:szCs w:val="26"/>
              </w:rPr>
              <w:t>04</w:t>
            </w:r>
          </w:p>
        </w:tc>
        <w:tc>
          <w:tcPr>
            <w:tcW w:w="0" w:type="auto"/>
            <w:shd w:val="clear" w:color="auto" w:fill="FFFFFF"/>
          </w:tcPr>
          <w:p w14:paraId="7CE6CB93" w14:textId="77777777" w:rsidR="009D6AD4" w:rsidRPr="007E41BC" w:rsidRDefault="009D6AD4" w:rsidP="00026CF2">
            <w:pPr>
              <w:pStyle w:val="Other0"/>
              <w:shd w:val="clear" w:color="auto" w:fill="auto"/>
              <w:spacing w:after="0" w:line="240" w:lineRule="auto"/>
              <w:jc w:val="left"/>
              <w:rPr>
                <w:b/>
                <w:bCs/>
                <w:sz w:val="26"/>
                <w:szCs w:val="26"/>
              </w:rPr>
            </w:pPr>
            <w:r w:rsidRPr="007E41BC">
              <w:rPr>
                <w:b/>
                <w:bCs/>
                <w:sz w:val="26"/>
                <w:szCs w:val="26"/>
              </w:rPr>
              <w:t>Tổ chức xây dựng kế hoạch phát triển nhà trường</w:t>
            </w:r>
          </w:p>
          <w:p w14:paraId="3D1CC1CF" w14:textId="77777777" w:rsidR="009D6AD4" w:rsidRPr="007E41BC" w:rsidRDefault="009D6AD4" w:rsidP="00026CF2">
            <w:pPr>
              <w:pStyle w:val="Other0"/>
              <w:shd w:val="clear" w:color="auto" w:fill="auto"/>
              <w:tabs>
                <w:tab w:val="left" w:pos="259"/>
              </w:tabs>
              <w:spacing w:after="0" w:line="240" w:lineRule="auto"/>
              <w:jc w:val="left"/>
              <w:rPr>
                <w:bCs/>
                <w:sz w:val="26"/>
                <w:szCs w:val="26"/>
              </w:rPr>
            </w:pPr>
            <w:r w:rsidRPr="007E41BC">
              <w:rPr>
                <w:bCs/>
                <w:sz w:val="26"/>
                <w:szCs w:val="26"/>
                <w:lang w:val="en-US"/>
              </w:rPr>
              <w:t xml:space="preserve">1. </w:t>
            </w:r>
            <w:r w:rsidRPr="007E41BC">
              <w:rPr>
                <w:bCs/>
                <w:sz w:val="26"/>
                <w:szCs w:val="26"/>
              </w:rPr>
              <w:t>Khái quát chung về kế hoạch phát triển nhà trường.</w:t>
            </w:r>
          </w:p>
          <w:p w14:paraId="13440256" w14:textId="77777777" w:rsidR="009D6AD4" w:rsidRPr="007E41BC" w:rsidRDefault="009D6AD4" w:rsidP="00026CF2">
            <w:pPr>
              <w:pStyle w:val="Other0"/>
              <w:shd w:val="clear" w:color="auto" w:fill="auto"/>
              <w:tabs>
                <w:tab w:val="left" w:pos="413"/>
              </w:tabs>
              <w:spacing w:after="0" w:line="240" w:lineRule="auto"/>
              <w:jc w:val="left"/>
              <w:rPr>
                <w:bCs/>
                <w:sz w:val="26"/>
                <w:szCs w:val="26"/>
              </w:rPr>
            </w:pPr>
            <w:r w:rsidRPr="007E41BC">
              <w:rPr>
                <w:bCs/>
                <w:sz w:val="26"/>
                <w:szCs w:val="26"/>
                <w:lang w:val="en-US"/>
              </w:rPr>
              <w:t xml:space="preserve">2. </w:t>
            </w:r>
            <w:r w:rsidRPr="007E41BC">
              <w:rPr>
                <w:bCs/>
                <w:sz w:val="26"/>
                <w:szCs w:val="26"/>
              </w:rPr>
              <w:t>Nội dung, phương pháp và quy trình xây kế hoạch phát triển nhà trường.</w:t>
            </w:r>
          </w:p>
          <w:p w14:paraId="331A5271" w14:textId="77777777" w:rsidR="009D6AD4" w:rsidRPr="007E41BC" w:rsidRDefault="009D6AD4" w:rsidP="00026CF2">
            <w:pPr>
              <w:pStyle w:val="Other0"/>
              <w:shd w:val="clear" w:color="auto" w:fill="auto"/>
              <w:tabs>
                <w:tab w:val="left" w:pos="370"/>
              </w:tabs>
              <w:spacing w:after="0" w:line="240" w:lineRule="auto"/>
              <w:jc w:val="left"/>
              <w:rPr>
                <w:b/>
                <w:bCs/>
                <w:sz w:val="26"/>
                <w:szCs w:val="26"/>
              </w:rPr>
            </w:pPr>
            <w:r w:rsidRPr="007E41BC">
              <w:rPr>
                <w:bCs/>
                <w:sz w:val="26"/>
                <w:szCs w:val="26"/>
                <w:lang w:val="en-US"/>
              </w:rPr>
              <w:t xml:space="preserve">3. </w:t>
            </w:r>
            <w:r w:rsidRPr="007E41BC">
              <w:rPr>
                <w:bCs/>
                <w:sz w:val="26"/>
                <w:szCs w:val="26"/>
              </w:rPr>
              <w:t>Giám sát, đánh giá việc thực hiện kế hoạch phát triển nhà trường.</w:t>
            </w:r>
          </w:p>
        </w:tc>
        <w:tc>
          <w:tcPr>
            <w:tcW w:w="0" w:type="auto"/>
            <w:shd w:val="clear" w:color="auto" w:fill="FFFFFF"/>
          </w:tcPr>
          <w:p w14:paraId="13D9918B" w14:textId="77777777" w:rsidR="009D6AD4" w:rsidRPr="007E41BC" w:rsidRDefault="009D6AD4" w:rsidP="00026CF2">
            <w:pPr>
              <w:pStyle w:val="Other0"/>
              <w:shd w:val="clear" w:color="auto" w:fill="auto"/>
              <w:tabs>
                <w:tab w:val="left" w:pos="235"/>
              </w:tabs>
              <w:spacing w:after="0" w:line="240" w:lineRule="auto"/>
              <w:jc w:val="left"/>
              <w:rPr>
                <w:bCs/>
                <w:sz w:val="26"/>
                <w:szCs w:val="26"/>
              </w:rPr>
            </w:pPr>
            <w:r w:rsidRPr="007E41BC">
              <w:rPr>
                <w:bCs/>
                <w:sz w:val="26"/>
                <w:szCs w:val="26"/>
                <w:lang w:val="en-US"/>
              </w:rPr>
              <w:t xml:space="preserve">- </w:t>
            </w:r>
            <w:r w:rsidRPr="007E41BC">
              <w:rPr>
                <w:bCs/>
                <w:sz w:val="26"/>
                <w:szCs w:val="26"/>
              </w:rPr>
              <w:t>Phân tích được nội dung, phương pháp, quy trình xây dựng kế hoạch phát triển nhà trường;</w:t>
            </w:r>
          </w:p>
          <w:p w14:paraId="1CB148D5" w14:textId="77777777" w:rsidR="009D6AD4" w:rsidRPr="007E41BC" w:rsidRDefault="009D6AD4" w:rsidP="00026CF2">
            <w:pPr>
              <w:pStyle w:val="Other0"/>
              <w:shd w:val="clear" w:color="auto" w:fill="auto"/>
              <w:tabs>
                <w:tab w:val="left" w:pos="264"/>
              </w:tabs>
              <w:spacing w:after="0" w:line="240" w:lineRule="auto"/>
              <w:jc w:val="left"/>
              <w:rPr>
                <w:bCs/>
                <w:sz w:val="26"/>
                <w:szCs w:val="26"/>
              </w:rPr>
            </w:pPr>
            <w:r w:rsidRPr="007E41BC">
              <w:rPr>
                <w:bCs/>
                <w:sz w:val="26"/>
                <w:szCs w:val="26"/>
                <w:lang w:val="en-US"/>
              </w:rPr>
              <w:t xml:space="preserve">- </w:t>
            </w:r>
            <w:r w:rsidRPr="007E41BC">
              <w:rPr>
                <w:bCs/>
                <w:sz w:val="26"/>
                <w:szCs w:val="26"/>
              </w:rPr>
              <w:t>Xây dựng và thực hiện hiệu quả kế hoạch phát triển nhà trường gắn với thực tiễn nhà trường và địa phương;</w:t>
            </w:r>
          </w:p>
          <w:p w14:paraId="5843C3DB" w14:textId="77777777" w:rsidR="009D6AD4" w:rsidRPr="007E41BC" w:rsidRDefault="009D6AD4" w:rsidP="00026CF2">
            <w:pPr>
              <w:pStyle w:val="Other0"/>
              <w:shd w:val="clear" w:color="auto" w:fill="auto"/>
              <w:tabs>
                <w:tab w:val="left" w:pos="202"/>
              </w:tabs>
              <w:spacing w:after="0" w:line="240" w:lineRule="auto"/>
              <w:jc w:val="left"/>
              <w:rPr>
                <w:b/>
                <w:bCs/>
                <w:sz w:val="26"/>
                <w:szCs w:val="26"/>
              </w:rPr>
            </w:pPr>
            <w:r w:rsidRPr="007E41BC">
              <w:rPr>
                <w:bCs/>
                <w:sz w:val="26"/>
                <w:szCs w:val="26"/>
                <w:lang w:val="en-US"/>
              </w:rPr>
              <w:t xml:space="preserve">- </w:t>
            </w:r>
            <w:r w:rsidRPr="007E41BC">
              <w:rPr>
                <w:bCs/>
                <w:sz w:val="26"/>
                <w:szCs w:val="26"/>
              </w:rPr>
              <w:t>Tư vấn, hỗ trợ đồng nghiệp về xây dựng kế hoạch phát triển nhà trường.</w:t>
            </w:r>
          </w:p>
        </w:tc>
      </w:tr>
      <w:tr w:rsidR="009D6AD4" w:rsidRPr="007E41BC" w14:paraId="4AE1E69E" w14:textId="77777777" w:rsidTr="00026CF2">
        <w:trPr>
          <w:trHeight w:val="3312"/>
          <w:jc w:val="center"/>
        </w:trPr>
        <w:tc>
          <w:tcPr>
            <w:tcW w:w="0" w:type="auto"/>
            <w:shd w:val="clear" w:color="auto" w:fill="FFFFFF"/>
          </w:tcPr>
          <w:p w14:paraId="163FD233" w14:textId="77777777" w:rsidR="009D6AD4" w:rsidRPr="007E41BC" w:rsidRDefault="009D6AD4" w:rsidP="00026CF2">
            <w:pPr>
              <w:pStyle w:val="Other0"/>
              <w:shd w:val="clear" w:color="auto" w:fill="auto"/>
              <w:spacing w:after="0" w:line="240" w:lineRule="auto"/>
              <w:jc w:val="center"/>
              <w:rPr>
                <w:sz w:val="26"/>
                <w:szCs w:val="26"/>
              </w:rPr>
            </w:pPr>
            <w:r w:rsidRPr="007E41BC">
              <w:rPr>
                <w:b/>
                <w:sz w:val="26"/>
                <w:szCs w:val="26"/>
                <w:lang w:val="en-US"/>
              </w:rPr>
              <w:lastRenderedPageBreak/>
              <w:t>3. Xây dựng môi trường giáo dục</w:t>
            </w:r>
          </w:p>
        </w:tc>
        <w:tc>
          <w:tcPr>
            <w:tcW w:w="0" w:type="auto"/>
            <w:shd w:val="clear" w:color="auto" w:fill="FFFFFF"/>
          </w:tcPr>
          <w:p w14:paraId="296FADC5" w14:textId="77777777" w:rsidR="009D6AD4" w:rsidRPr="007E41BC" w:rsidRDefault="009D6AD4" w:rsidP="00026CF2">
            <w:pPr>
              <w:pStyle w:val="Other0"/>
              <w:shd w:val="clear" w:color="auto" w:fill="auto"/>
              <w:spacing w:after="0" w:line="240" w:lineRule="auto"/>
              <w:jc w:val="center"/>
              <w:rPr>
                <w:b/>
                <w:bCs/>
                <w:sz w:val="26"/>
                <w:szCs w:val="26"/>
              </w:rPr>
            </w:pPr>
            <w:r w:rsidRPr="007E41BC">
              <w:rPr>
                <w:b/>
                <w:bCs/>
                <w:sz w:val="26"/>
                <w:szCs w:val="26"/>
              </w:rPr>
              <w:t>QLPT</w:t>
            </w:r>
          </w:p>
          <w:p w14:paraId="3C6A1DBB" w14:textId="77777777" w:rsidR="009D6AD4" w:rsidRPr="007E41BC" w:rsidRDefault="009D6AD4" w:rsidP="00026CF2">
            <w:pPr>
              <w:pStyle w:val="Other0"/>
              <w:shd w:val="clear" w:color="auto" w:fill="auto"/>
              <w:spacing w:after="0" w:line="240" w:lineRule="auto"/>
              <w:jc w:val="center"/>
              <w:rPr>
                <w:b/>
                <w:bCs/>
                <w:sz w:val="26"/>
                <w:szCs w:val="26"/>
              </w:rPr>
            </w:pPr>
            <w:r w:rsidRPr="007E41BC">
              <w:rPr>
                <w:b/>
                <w:bCs/>
                <w:sz w:val="26"/>
                <w:szCs w:val="26"/>
              </w:rPr>
              <w:t>11</w:t>
            </w:r>
          </w:p>
        </w:tc>
        <w:tc>
          <w:tcPr>
            <w:tcW w:w="0" w:type="auto"/>
            <w:shd w:val="clear" w:color="auto" w:fill="FFFFFF"/>
          </w:tcPr>
          <w:p w14:paraId="4E036D7E" w14:textId="77777777" w:rsidR="009D6AD4" w:rsidRPr="007E41BC" w:rsidRDefault="009D6AD4" w:rsidP="00026CF2">
            <w:pPr>
              <w:pStyle w:val="Other0"/>
              <w:shd w:val="clear" w:color="auto" w:fill="auto"/>
              <w:spacing w:after="0" w:line="240" w:lineRule="auto"/>
              <w:jc w:val="left"/>
              <w:rPr>
                <w:b/>
                <w:bCs/>
                <w:sz w:val="26"/>
                <w:szCs w:val="26"/>
              </w:rPr>
            </w:pPr>
            <w:r w:rsidRPr="007E41BC">
              <w:rPr>
                <w:b/>
                <w:bCs/>
                <w:sz w:val="26"/>
                <w:szCs w:val="26"/>
              </w:rPr>
              <w:t>Xây dựng văn hóa nhà trường</w:t>
            </w:r>
          </w:p>
          <w:p w14:paraId="748C5D73" w14:textId="77777777" w:rsidR="009D6AD4" w:rsidRPr="007E41BC" w:rsidRDefault="009D6AD4" w:rsidP="00026CF2">
            <w:pPr>
              <w:pStyle w:val="Other0"/>
              <w:shd w:val="clear" w:color="auto" w:fill="auto"/>
              <w:tabs>
                <w:tab w:val="left" w:pos="259"/>
              </w:tabs>
              <w:spacing w:after="0" w:line="240" w:lineRule="auto"/>
              <w:jc w:val="left"/>
              <w:rPr>
                <w:bCs/>
                <w:sz w:val="26"/>
                <w:szCs w:val="26"/>
              </w:rPr>
            </w:pPr>
            <w:r w:rsidRPr="007E41BC">
              <w:rPr>
                <w:bCs/>
                <w:sz w:val="26"/>
                <w:szCs w:val="26"/>
                <w:lang w:val="en-US"/>
              </w:rPr>
              <w:t xml:space="preserve">1. </w:t>
            </w:r>
            <w:r w:rsidRPr="007E41BC">
              <w:rPr>
                <w:bCs/>
                <w:sz w:val="26"/>
                <w:szCs w:val="26"/>
              </w:rPr>
              <w:t>Khái quát chung về văn hóa nhà trường.</w:t>
            </w:r>
          </w:p>
          <w:p w14:paraId="47EA0D72" w14:textId="77777777" w:rsidR="009D6AD4" w:rsidRPr="007E41BC" w:rsidRDefault="009D6AD4" w:rsidP="00026CF2">
            <w:pPr>
              <w:pStyle w:val="Other0"/>
              <w:shd w:val="clear" w:color="auto" w:fill="auto"/>
              <w:tabs>
                <w:tab w:val="left" w:pos="283"/>
              </w:tabs>
              <w:spacing w:after="0" w:line="240" w:lineRule="auto"/>
              <w:jc w:val="left"/>
              <w:rPr>
                <w:bCs/>
                <w:sz w:val="26"/>
                <w:szCs w:val="26"/>
              </w:rPr>
            </w:pPr>
            <w:r w:rsidRPr="007E41BC">
              <w:rPr>
                <w:bCs/>
                <w:sz w:val="26"/>
                <w:szCs w:val="26"/>
                <w:lang w:val="en-US"/>
              </w:rPr>
              <w:t xml:space="preserve">2. </w:t>
            </w:r>
            <w:r w:rsidRPr="007E41BC">
              <w:rPr>
                <w:bCs/>
                <w:sz w:val="26"/>
                <w:szCs w:val="26"/>
              </w:rPr>
              <w:t>Xây dựng môi trường văn hóa lành mạnh, thân thiện trong nhà trường.</w:t>
            </w:r>
          </w:p>
          <w:p w14:paraId="7912B43D" w14:textId="77777777" w:rsidR="009D6AD4" w:rsidRPr="007E41BC" w:rsidRDefault="009D6AD4" w:rsidP="00026CF2">
            <w:pPr>
              <w:pStyle w:val="Other0"/>
              <w:shd w:val="clear" w:color="auto" w:fill="auto"/>
              <w:tabs>
                <w:tab w:val="left" w:pos="293"/>
              </w:tabs>
              <w:spacing w:after="0" w:line="240" w:lineRule="auto"/>
              <w:jc w:val="left"/>
              <w:rPr>
                <w:b/>
                <w:bCs/>
                <w:sz w:val="26"/>
                <w:szCs w:val="26"/>
              </w:rPr>
            </w:pPr>
            <w:r w:rsidRPr="007E41BC">
              <w:rPr>
                <w:bCs/>
                <w:sz w:val="26"/>
                <w:szCs w:val="26"/>
                <w:lang w:val="en-US"/>
              </w:rPr>
              <w:t xml:space="preserve">3. </w:t>
            </w:r>
            <w:r w:rsidRPr="007E41BC">
              <w:rPr>
                <w:bCs/>
                <w:sz w:val="26"/>
                <w:szCs w:val="26"/>
              </w:rPr>
              <w:t>Kế hoạch hành động, truyền thông về văn hóa nhà trường.</w:t>
            </w:r>
          </w:p>
        </w:tc>
        <w:tc>
          <w:tcPr>
            <w:tcW w:w="0" w:type="auto"/>
            <w:shd w:val="clear" w:color="auto" w:fill="FFFFFF"/>
          </w:tcPr>
          <w:p w14:paraId="5D998297" w14:textId="77777777" w:rsidR="009D6AD4" w:rsidRPr="007E41BC" w:rsidRDefault="009D6AD4" w:rsidP="00026CF2">
            <w:pPr>
              <w:pStyle w:val="Other0"/>
              <w:shd w:val="clear" w:color="auto" w:fill="auto"/>
              <w:tabs>
                <w:tab w:val="left" w:pos="206"/>
              </w:tabs>
              <w:spacing w:after="0" w:line="240" w:lineRule="auto"/>
              <w:jc w:val="left"/>
              <w:rPr>
                <w:bCs/>
                <w:sz w:val="26"/>
                <w:szCs w:val="26"/>
              </w:rPr>
            </w:pPr>
            <w:r w:rsidRPr="007E41BC">
              <w:rPr>
                <w:bCs/>
                <w:sz w:val="26"/>
                <w:szCs w:val="26"/>
                <w:lang w:val="en-US"/>
              </w:rPr>
              <w:t xml:space="preserve">- </w:t>
            </w:r>
            <w:r w:rsidRPr="007E41BC">
              <w:rPr>
                <w:bCs/>
                <w:sz w:val="26"/>
                <w:szCs w:val="26"/>
              </w:rPr>
              <w:t>Phân tích được mục đích, nội dung, yêu cầu về xây dựng văn hóa nhà trường gắn với thực tiễn nhà trường và địa phương;</w:t>
            </w:r>
          </w:p>
          <w:p w14:paraId="6533D390" w14:textId="77777777" w:rsidR="009D6AD4" w:rsidRPr="007E41BC" w:rsidRDefault="009D6AD4" w:rsidP="00026CF2">
            <w:pPr>
              <w:pStyle w:val="Other0"/>
              <w:shd w:val="clear" w:color="auto" w:fill="auto"/>
              <w:tabs>
                <w:tab w:val="left" w:pos="259"/>
              </w:tabs>
              <w:spacing w:after="0" w:line="240" w:lineRule="auto"/>
              <w:jc w:val="left"/>
              <w:rPr>
                <w:bCs/>
                <w:sz w:val="26"/>
                <w:szCs w:val="26"/>
              </w:rPr>
            </w:pPr>
            <w:r w:rsidRPr="007E41BC">
              <w:rPr>
                <w:bCs/>
                <w:sz w:val="26"/>
                <w:szCs w:val="26"/>
                <w:lang w:val="en-US"/>
              </w:rPr>
              <w:t xml:space="preserve">- </w:t>
            </w:r>
            <w:r w:rsidRPr="007E41BC">
              <w:rPr>
                <w:bCs/>
                <w:sz w:val="26"/>
                <w:szCs w:val="26"/>
              </w:rPr>
              <w:t>Xây dựng và thực hiện được kế hoạch xây dựng môi trường văn hóa lành mạnh, thân thiện (xây dựng hành động, thói quen, hành vi; môi trường cảm xúc, chia sẻ vai trò của mọi thành viên;</w:t>
            </w:r>
          </w:p>
          <w:p w14:paraId="10482D0F" w14:textId="77777777" w:rsidR="009D6AD4" w:rsidRPr="007E41BC" w:rsidRDefault="009D6AD4" w:rsidP="00026CF2">
            <w:pPr>
              <w:pStyle w:val="Other0"/>
              <w:shd w:val="clear" w:color="auto" w:fill="auto"/>
              <w:spacing w:after="0" w:line="240" w:lineRule="auto"/>
              <w:jc w:val="left"/>
              <w:rPr>
                <w:bCs/>
                <w:sz w:val="26"/>
                <w:szCs w:val="26"/>
              </w:rPr>
            </w:pPr>
            <w:r w:rsidRPr="007E41BC">
              <w:rPr>
                <w:bCs/>
                <w:sz w:val="26"/>
                <w:szCs w:val="26"/>
              </w:rPr>
              <w:t>hình thành và củng cố</w:t>
            </w:r>
            <w:r w:rsidRPr="007E41BC">
              <w:rPr>
                <w:bCs/>
                <w:sz w:val="26"/>
                <w:szCs w:val="26"/>
                <w:lang w:val="en-US"/>
              </w:rPr>
              <w:t xml:space="preserve"> </w:t>
            </w:r>
            <w:r w:rsidRPr="007E41BC">
              <w:rPr>
                <w:bCs/>
                <w:sz w:val="26"/>
                <w:szCs w:val="26"/>
              </w:rPr>
              <w:t>văn hóa nhà trường) và truyền thông, quảng bá hiệu quả hệ thống giá trị cốt lõi của nhà trường;</w:t>
            </w:r>
          </w:p>
          <w:p w14:paraId="3BF54196" w14:textId="77777777" w:rsidR="009D6AD4" w:rsidRPr="007E41BC" w:rsidRDefault="009D6AD4" w:rsidP="00026CF2">
            <w:pPr>
              <w:pStyle w:val="Other0"/>
              <w:spacing w:after="0" w:line="240" w:lineRule="auto"/>
              <w:jc w:val="left"/>
              <w:rPr>
                <w:bCs/>
                <w:sz w:val="26"/>
                <w:szCs w:val="26"/>
              </w:rPr>
            </w:pPr>
            <w:r w:rsidRPr="007E41BC">
              <w:rPr>
                <w:bCs/>
                <w:sz w:val="26"/>
                <w:szCs w:val="26"/>
              </w:rPr>
              <w:t>- Tư vấn, hỗ trợ đồng nghiệp về xây dựng văn hóa nhà trường.</w:t>
            </w:r>
          </w:p>
        </w:tc>
      </w:tr>
    </w:tbl>
    <w:p w14:paraId="57590E0B" w14:textId="77777777" w:rsidR="009D6AD4" w:rsidRDefault="005B2D34" w:rsidP="00F00637">
      <w:pPr>
        <w:tabs>
          <w:tab w:val="left" w:pos="270"/>
        </w:tabs>
        <w:spacing w:before="120"/>
        <w:jc w:val="both"/>
        <w:rPr>
          <w:rStyle w:val="Heading21"/>
          <w:rFonts w:eastAsia="Courier New"/>
          <w:bCs w:val="0"/>
          <w:sz w:val="26"/>
          <w:szCs w:val="26"/>
          <w:lang w:val="en-US"/>
        </w:rPr>
      </w:pPr>
      <w:r>
        <w:rPr>
          <w:rStyle w:val="Heading21"/>
          <w:rFonts w:eastAsia="Courier New"/>
          <w:bCs w:val="0"/>
          <w:sz w:val="26"/>
          <w:szCs w:val="26"/>
          <w:lang w:val="en-US"/>
        </w:rPr>
        <w:tab/>
      </w:r>
      <w:r>
        <w:rPr>
          <w:rStyle w:val="Heading21"/>
          <w:rFonts w:eastAsia="Courier New"/>
          <w:bCs w:val="0"/>
          <w:sz w:val="26"/>
          <w:szCs w:val="26"/>
          <w:lang w:val="en-US"/>
        </w:rPr>
        <w:tab/>
      </w:r>
    </w:p>
    <w:p w14:paraId="0E7CA340" w14:textId="77777777" w:rsidR="007E41BC" w:rsidRDefault="000F6F7D" w:rsidP="00F00637">
      <w:pPr>
        <w:tabs>
          <w:tab w:val="left" w:pos="270"/>
        </w:tabs>
        <w:spacing w:before="120"/>
        <w:jc w:val="both"/>
        <w:rPr>
          <w:rStyle w:val="Heading21"/>
          <w:rFonts w:eastAsia="Courier New"/>
          <w:bCs w:val="0"/>
          <w:sz w:val="26"/>
          <w:szCs w:val="26"/>
          <w:lang w:val="en-US"/>
        </w:rPr>
      </w:pPr>
      <w:r>
        <w:rPr>
          <w:rStyle w:val="Heading21"/>
          <w:rFonts w:eastAsia="Courier New"/>
          <w:bCs w:val="0"/>
          <w:sz w:val="26"/>
          <w:szCs w:val="26"/>
          <w:lang w:val="en-US"/>
        </w:rPr>
        <w:tab/>
      </w:r>
      <w:r>
        <w:rPr>
          <w:rStyle w:val="Heading21"/>
          <w:rFonts w:eastAsia="Courier New"/>
          <w:bCs w:val="0"/>
          <w:sz w:val="26"/>
          <w:szCs w:val="26"/>
          <w:lang w:val="en-US"/>
        </w:rPr>
        <w:tab/>
      </w:r>
      <w:r>
        <w:rPr>
          <w:rStyle w:val="Heading21"/>
          <w:rFonts w:eastAsia="Courier New"/>
          <w:bCs w:val="0"/>
          <w:sz w:val="26"/>
          <w:szCs w:val="26"/>
          <w:lang w:val="en-US"/>
        </w:rPr>
        <w:tab/>
      </w:r>
      <w:r w:rsidR="009D6AD4">
        <w:rPr>
          <w:rStyle w:val="Heading21"/>
          <w:rFonts w:eastAsia="Courier New"/>
          <w:bCs w:val="0"/>
          <w:sz w:val="26"/>
          <w:szCs w:val="26"/>
          <w:lang w:val="en-US"/>
        </w:rPr>
        <w:t>3.2. Đối với giáo viên</w:t>
      </w:r>
    </w:p>
    <w:tbl>
      <w:tblPr>
        <w:tblpPr w:leftFromText="180" w:rightFromText="180" w:vertAnchor="text" w:horzAnchor="margin" w:tblpY="908"/>
        <w:tblW w:w="9005" w:type="dxa"/>
        <w:tblLayout w:type="fixed"/>
        <w:tblCellMar>
          <w:left w:w="0" w:type="dxa"/>
          <w:right w:w="0" w:type="dxa"/>
        </w:tblCellMar>
        <w:tblLook w:val="0000" w:firstRow="0" w:lastRow="0" w:firstColumn="0" w:lastColumn="0" w:noHBand="0" w:noVBand="0"/>
      </w:tblPr>
      <w:tblGrid>
        <w:gridCol w:w="1625"/>
        <w:gridCol w:w="3240"/>
        <w:gridCol w:w="4140"/>
      </w:tblGrid>
      <w:tr w:rsidR="009D6AD4" w:rsidRPr="005B2D34" w14:paraId="3F6BE5DE" w14:textId="77777777" w:rsidTr="009D6AD4">
        <w:trPr>
          <w:trHeight w:hRule="exact" w:val="600"/>
        </w:trPr>
        <w:tc>
          <w:tcPr>
            <w:tcW w:w="1625" w:type="dxa"/>
            <w:vMerge w:val="restart"/>
            <w:tcBorders>
              <w:top w:val="single" w:sz="4" w:space="0" w:color="auto"/>
              <w:left w:val="single" w:sz="4" w:space="0" w:color="auto"/>
              <w:bottom w:val="nil"/>
              <w:right w:val="nil"/>
            </w:tcBorders>
            <w:shd w:val="clear" w:color="auto" w:fill="FFFFFF"/>
            <w:vAlign w:val="center"/>
          </w:tcPr>
          <w:p w14:paraId="5E8F8D43" w14:textId="77777777" w:rsidR="009D6AD4" w:rsidRPr="005B2D34" w:rsidRDefault="009D6AD4" w:rsidP="009D6AD4">
            <w:pPr>
              <w:pStyle w:val="Other0"/>
              <w:shd w:val="clear" w:color="auto" w:fill="auto"/>
              <w:spacing w:after="0" w:line="240" w:lineRule="auto"/>
              <w:jc w:val="center"/>
              <w:rPr>
                <w:b/>
                <w:sz w:val="26"/>
                <w:szCs w:val="26"/>
              </w:rPr>
            </w:pPr>
            <w:r w:rsidRPr="005B2D34">
              <w:rPr>
                <w:rStyle w:val="Other"/>
                <w:b/>
                <w:sz w:val="26"/>
                <w:szCs w:val="26"/>
                <w:lang w:eastAsia="vi-VN"/>
              </w:rPr>
              <w:t>Mã</w:t>
            </w:r>
          </w:p>
          <w:p w14:paraId="442B3A53" w14:textId="77777777" w:rsidR="009D6AD4" w:rsidRPr="005B2D34" w:rsidRDefault="009D6AD4" w:rsidP="009D6AD4">
            <w:pPr>
              <w:pStyle w:val="Other0"/>
              <w:shd w:val="clear" w:color="auto" w:fill="auto"/>
              <w:spacing w:after="0" w:line="240" w:lineRule="auto"/>
              <w:jc w:val="center"/>
              <w:rPr>
                <w:b/>
                <w:sz w:val="26"/>
                <w:szCs w:val="26"/>
              </w:rPr>
            </w:pPr>
            <w:r w:rsidRPr="005B2D34">
              <w:rPr>
                <w:rStyle w:val="Other"/>
                <w:b/>
                <w:sz w:val="26"/>
                <w:szCs w:val="26"/>
                <w:lang w:eastAsia="vi-VN"/>
              </w:rPr>
              <w:t>mô</w:t>
            </w:r>
          </w:p>
          <w:p w14:paraId="49696D13" w14:textId="77777777" w:rsidR="009D6AD4" w:rsidRPr="005B2D34" w:rsidRDefault="009D6AD4" w:rsidP="009D6AD4">
            <w:pPr>
              <w:pStyle w:val="Other0"/>
              <w:shd w:val="clear" w:color="auto" w:fill="auto"/>
              <w:spacing w:after="0" w:line="240" w:lineRule="auto"/>
              <w:jc w:val="center"/>
              <w:rPr>
                <w:b/>
                <w:sz w:val="26"/>
                <w:szCs w:val="26"/>
              </w:rPr>
            </w:pPr>
            <w:r w:rsidRPr="005B2D34">
              <w:rPr>
                <w:rStyle w:val="Other"/>
                <w:b/>
                <w:sz w:val="26"/>
                <w:szCs w:val="26"/>
                <w:lang w:eastAsia="vi-VN"/>
              </w:rPr>
              <w:t>đun</w:t>
            </w:r>
          </w:p>
        </w:tc>
        <w:tc>
          <w:tcPr>
            <w:tcW w:w="3240" w:type="dxa"/>
            <w:vMerge w:val="restart"/>
            <w:tcBorders>
              <w:top w:val="single" w:sz="4" w:space="0" w:color="auto"/>
              <w:left w:val="single" w:sz="4" w:space="0" w:color="auto"/>
              <w:bottom w:val="nil"/>
              <w:right w:val="nil"/>
            </w:tcBorders>
            <w:shd w:val="clear" w:color="auto" w:fill="FFFFFF"/>
            <w:vAlign w:val="center"/>
          </w:tcPr>
          <w:p w14:paraId="6C8A5375" w14:textId="77777777" w:rsidR="009D6AD4" w:rsidRPr="005B2D34" w:rsidRDefault="009D6AD4" w:rsidP="009D6AD4">
            <w:pPr>
              <w:pStyle w:val="Other0"/>
              <w:shd w:val="clear" w:color="auto" w:fill="auto"/>
              <w:spacing w:after="0" w:line="240" w:lineRule="auto"/>
              <w:jc w:val="center"/>
              <w:rPr>
                <w:b/>
                <w:sz w:val="26"/>
                <w:szCs w:val="26"/>
              </w:rPr>
            </w:pPr>
            <w:r w:rsidRPr="005B2D34">
              <w:rPr>
                <w:rStyle w:val="Other"/>
                <w:b/>
                <w:sz w:val="26"/>
                <w:szCs w:val="26"/>
                <w:lang w:eastAsia="vi-VN"/>
              </w:rPr>
              <w:t>Tên và nội dung chính của mô đun</w:t>
            </w:r>
          </w:p>
        </w:tc>
        <w:tc>
          <w:tcPr>
            <w:tcW w:w="4140" w:type="dxa"/>
            <w:vMerge w:val="restart"/>
            <w:tcBorders>
              <w:top w:val="single" w:sz="4" w:space="0" w:color="auto"/>
              <w:left w:val="single" w:sz="4" w:space="0" w:color="auto"/>
              <w:bottom w:val="nil"/>
              <w:right w:val="single" w:sz="4" w:space="0" w:color="auto"/>
            </w:tcBorders>
            <w:shd w:val="clear" w:color="auto" w:fill="FFFFFF"/>
            <w:vAlign w:val="center"/>
          </w:tcPr>
          <w:p w14:paraId="11B09C61" w14:textId="77777777" w:rsidR="009D6AD4" w:rsidRPr="005B2D34" w:rsidRDefault="009D6AD4" w:rsidP="009D6AD4">
            <w:pPr>
              <w:pStyle w:val="Other0"/>
              <w:shd w:val="clear" w:color="auto" w:fill="auto"/>
              <w:spacing w:after="0" w:line="240" w:lineRule="auto"/>
              <w:jc w:val="center"/>
              <w:rPr>
                <w:b/>
                <w:sz w:val="26"/>
                <w:szCs w:val="26"/>
              </w:rPr>
            </w:pPr>
            <w:r w:rsidRPr="005B2D34">
              <w:rPr>
                <w:rStyle w:val="Other"/>
                <w:b/>
                <w:sz w:val="26"/>
                <w:szCs w:val="26"/>
                <w:lang w:eastAsia="vi-VN"/>
              </w:rPr>
              <w:t>Yêu cầu cần đạt</w:t>
            </w:r>
          </w:p>
        </w:tc>
      </w:tr>
      <w:tr w:rsidR="009D6AD4" w:rsidRPr="005B2D34" w14:paraId="708EF513" w14:textId="77777777" w:rsidTr="009D6AD4">
        <w:trPr>
          <w:trHeight w:hRule="exact" w:val="567"/>
        </w:trPr>
        <w:tc>
          <w:tcPr>
            <w:tcW w:w="1625" w:type="dxa"/>
            <w:vMerge/>
            <w:tcBorders>
              <w:top w:val="nil"/>
              <w:left w:val="single" w:sz="4" w:space="0" w:color="auto"/>
              <w:bottom w:val="nil"/>
              <w:right w:val="nil"/>
            </w:tcBorders>
            <w:shd w:val="clear" w:color="auto" w:fill="FFFFFF"/>
            <w:vAlign w:val="center"/>
          </w:tcPr>
          <w:p w14:paraId="295E4B12" w14:textId="77777777" w:rsidR="009D6AD4" w:rsidRPr="005B2D34" w:rsidRDefault="009D6AD4" w:rsidP="009D6AD4">
            <w:pPr>
              <w:pStyle w:val="Other0"/>
              <w:shd w:val="clear" w:color="auto" w:fill="auto"/>
              <w:spacing w:after="0" w:line="240" w:lineRule="auto"/>
              <w:jc w:val="center"/>
              <w:rPr>
                <w:b/>
                <w:sz w:val="26"/>
                <w:szCs w:val="26"/>
              </w:rPr>
            </w:pPr>
          </w:p>
        </w:tc>
        <w:tc>
          <w:tcPr>
            <w:tcW w:w="3240" w:type="dxa"/>
            <w:vMerge/>
            <w:tcBorders>
              <w:top w:val="nil"/>
              <w:left w:val="single" w:sz="4" w:space="0" w:color="auto"/>
              <w:bottom w:val="nil"/>
              <w:right w:val="nil"/>
            </w:tcBorders>
            <w:shd w:val="clear" w:color="auto" w:fill="FFFFFF"/>
            <w:vAlign w:val="center"/>
          </w:tcPr>
          <w:p w14:paraId="2172A7B7" w14:textId="77777777" w:rsidR="009D6AD4" w:rsidRPr="005B2D34" w:rsidRDefault="009D6AD4" w:rsidP="009D6AD4">
            <w:pPr>
              <w:pStyle w:val="Other0"/>
              <w:shd w:val="clear" w:color="auto" w:fill="auto"/>
              <w:spacing w:after="0" w:line="240" w:lineRule="auto"/>
              <w:jc w:val="center"/>
              <w:rPr>
                <w:b/>
                <w:sz w:val="26"/>
                <w:szCs w:val="26"/>
              </w:rPr>
            </w:pPr>
          </w:p>
        </w:tc>
        <w:tc>
          <w:tcPr>
            <w:tcW w:w="4140" w:type="dxa"/>
            <w:vMerge/>
            <w:tcBorders>
              <w:top w:val="nil"/>
              <w:left w:val="single" w:sz="4" w:space="0" w:color="auto"/>
              <w:bottom w:val="nil"/>
              <w:right w:val="single" w:sz="4" w:space="0" w:color="auto"/>
            </w:tcBorders>
            <w:shd w:val="clear" w:color="auto" w:fill="FFFFFF"/>
            <w:vAlign w:val="center"/>
          </w:tcPr>
          <w:p w14:paraId="4698D778" w14:textId="77777777" w:rsidR="009D6AD4" w:rsidRPr="005B2D34" w:rsidRDefault="009D6AD4" w:rsidP="009D6AD4">
            <w:pPr>
              <w:pStyle w:val="Other0"/>
              <w:shd w:val="clear" w:color="auto" w:fill="auto"/>
              <w:spacing w:after="0" w:line="240" w:lineRule="auto"/>
              <w:jc w:val="center"/>
              <w:rPr>
                <w:b/>
                <w:sz w:val="26"/>
                <w:szCs w:val="26"/>
              </w:rPr>
            </w:pPr>
          </w:p>
        </w:tc>
      </w:tr>
      <w:tr w:rsidR="009D6AD4" w:rsidRPr="005B2D34" w14:paraId="50176B32" w14:textId="77777777" w:rsidTr="009D6AD4">
        <w:trPr>
          <w:trHeight w:hRule="exact" w:val="823"/>
        </w:trPr>
        <w:tc>
          <w:tcPr>
            <w:tcW w:w="1625" w:type="dxa"/>
            <w:tcBorders>
              <w:top w:val="single" w:sz="4" w:space="0" w:color="auto"/>
              <w:left w:val="single" w:sz="4" w:space="0" w:color="auto"/>
              <w:bottom w:val="nil"/>
              <w:right w:val="nil"/>
            </w:tcBorders>
            <w:shd w:val="clear" w:color="auto" w:fill="FFFFFF"/>
            <w:vAlign w:val="center"/>
          </w:tcPr>
          <w:p w14:paraId="375CDBFB" w14:textId="77777777" w:rsidR="009D6AD4" w:rsidRPr="005B2D34" w:rsidRDefault="009D6AD4" w:rsidP="009D6AD4">
            <w:pPr>
              <w:pStyle w:val="Other0"/>
              <w:shd w:val="clear" w:color="auto" w:fill="auto"/>
              <w:spacing w:after="0" w:line="240" w:lineRule="auto"/>
              <w:jc w:val="center"/>
              <w:rPr>
                <w:sz w:val="26"/>
                <w:szCs w:val="26"/>
              </w:rPr>
            </w:pPr>
            <w:r w:rsidRPr="005B2D34">
              <w:rPr>
                <w:rStyle w:val="Other"/>
                <w:sz w:val="26"/>
                <w:szCs w:val="26"/>
                <w:lang w:eastAsia="vi-VN"/>
              </w:rPr>
              <w:t>(2)</w:t>
            </w:r>
          </w:p>
        </w:tc>
        <w:tc>
          <w:tcPr>
            <w:tcW w:w="3240" w:type="dxa"/>
            <w:tcBorders>
              <w:top w:val="single" w:sz="4" w:space="0" w:color="auto"/>
              <w:left w:val="single" w:sz="4" w:space="0" w:color="auto"/>
              <w:bottom w:val="nil"/>
              <w:right w:val="nil"/>
            </w:tcBorders>
            <w:shd w:val="clear" w:color="auto" w:fill="FFFFFF"/>
            <w:vAlign w:val="center"/>
          </w:tcPr>
          <w:p w14:paraId="006FEC40" w14:textId="77777777" w:rsidR="009D6AD4" w:rsidRPr="005B2D34" w:rsidRDefault="009D6AD4" w:rsidP="009D6AD4">
            <w:pPr>
              <w:pStyle w:val="Other0"/>
              <w:shd w:val="clear" w:color="auto" w:fill="auto"/>
              <w:spacing w:after="0" w:line="240" w:lineRule="auto"/>
              <w:jc w:val="center"/>
              <w:rPr>
                <w:sz w:val="26"/>
                <w:szCs w:val="26"/>
              </w:rPr>
            </w:pPr>
            <w:r w:rsidRPr="005B2D34">
              <w:rPr>
                <w:rStyle w:val="Other"/>
                <w:sz w:val="26"/>
                <w:szCs w:val="26"/>
                <w:lang w:eastAsia="vi-VN"/>
              </w:rPr>
              <w:t>(3)</w:t>
            </w:r>
          </w:p>
        </w:tc>
        <w:tc>
          <w:tcPr>
            <w:tcW w:w="4140" w:type="dxa"/>
            <w:tcBorders>
              <w:top w:val="single" w:sz="4" w:space="0" w:color="auto"/>
              <w:left w:val="single" w:sz="4" w:space="0" w:color="auto"/>
              <w:bottom w:val="nil"/>
              <w:right w:val="single" w:sz="4" w:space="0" w:color="auto"/>
            </w:tcBorders>
            <w:shd w:val="clear" w:color="auto" w:fill="FFFFFF"/>
            <w:vAlign w:val="center"/>
          </w:tcPr>
          <w:p w14:paraId="60C71257" w14:textId="77777777" w:rsidR="009D6AD4" w:rsidRPr="005B2D34" w:rsidRDefault="009D6AD4" w:rsidP="009D6AD4">
            <w:pPr>
              <w:pStyle w:val="Other0"/>
              <w:shd w:val="clear" w:color="auto" w:fill="auto"/>
              <w:spacing w:after="0" w:line="240" w:lineRule="auto"/>
              <w:jc w:val="center"/>
              <w:rPr>
                <w:sz w:val="26"/>
                <w:szCs w:val="26"/>
              </w:rPr>
            </w:pPr>
            <w:r w:rsidRPr="005B2D34">
              <w:rPr>
                <w:rStyle w:val="Other"/>
                <w:sz w:val="26"/>
                <w:szCs w:val="26"/>
                <w:lang w:eastAsia="vi-VN"/>
              </w:rPr>
              <w:t>(4)</w:t>
            </w:r>
          </w:p>
        </w:tc>
      </w:tr>
      <w:tr w:rsidR="009D6AD4" w:rsidRPr="005B2D34" w14:paraId="73A6AE7A" w14:textId="77777777" w:rsidTr="009D6AD4">
        <w:trPr>
          <w:trHeight w:hRule="exact" w:val="5904"/>
        </w:trPr>
        <w:tc>
          <w:tcPr>
            <w:tcW w:w="1625" w:type="dxa"/>
            <w:tcBorders>
              <w:top w:val="single" w:sz="4" w:space="0" w:color="auto"/>
              <w:left w:val="single" w:sz="4" w:space="0" w:color="auto"/>
              <w:bottom w:val="single" w:sz="4" w:space="0" w:color="auto"/>
              <w:right w:val="nil"/>
            </w:tcBorders>
            <w:shd w:val="clear" w:color="auto" w:fill="FFFFFF"/>
            <w:vAlign w:val="center"/>
          </w:tcPr>
          <w:p w14:paraId="2D784F6E" w14:textId="77777777" w:rsidR="009D6AD4" w:rsidRPr="005B2D34" w:rsidRDefault="009D6AD4" w:rsidP="009D6AD4">
            <w:pPr>
              <w:pStyle w:val="Other0"/>
              <w:shd w:val="clear" w:color="auto" w:fill="auto"/>
              <w:spacing w:after="0" w:line="240" w:lineRule="auto"/>
              <w:jc w:val="center"/>
              <w:rPr>
                <w:sz w:val="26"/>
                <w:szCs w:val="26"/>
              </w:rPr>
            </w:pPr>
            <w:r w:rsidRPr="005B2D34">
              <w:rPr>
                <w:rStyle w:val="Other"/>
                <w:b/>
                <w:bCs/>
                <w:sz w:val="26"/>
                <w:szCs w:val="26"/>
                <w:lang w:eastAsia="vi-VN"/>
              </w:rPr>
              <w:t>GVPT</w:t>
            </w:r>
          </w:p>
          <w:p w14:paraId="7B8C08DF" w14:textId="77777777" w:rsidR="009D6AD4" w:rsidRDefault="009D6AD4" w:rsidP="009D6AD4">
            <w:pPr>
              <w:pStyle w:val="Other0"/>
              <w:shd w:val="clear" w:color="auto" w:fill="auto"/>
              <w:spacing w:after="0" w:line="240" w:lineRule="auto"/>
              <w:jc w:val="center"/>
              <w:rPr>
                <w:rStyle w:val="Other"/>
                <w:b/>
                <w:bCs/>
                <w:sz w:val="26"/>
                <w:szCs w:val="26"/>
                <w:lang w:val="en-US" w:eastAsia="vi-VN"/>
              </w:rPr>
            </w:pPr>
            <w:r w:rsidRPr="005B2D34">
              <w:rPr>
                <w:rStyle w:val="Other"/>
                <w:b/>
                <w:bCs/>
                <w:sz w:val="26"/>
                <w:szCs w:val="26"/>
                <w:lang w:eastAsia="vi-VN"/>
              </w:rPr>
              <w:t>04</w:t>
            </w:r>
          </w:p>
          <w:p w14:paraId="463D5204" w14:textId="77777777" w:rsidR="009D6AD4" w:rsidRPr="007E41BC" w:rsidRDefault="009D6AD4" w:rsidP="009D6AD4">
            <w:pPr>
              <w:pStyle w:val="Other0"/>
              <w:shd w:val="clear" w:color="auto" w:fill="auto"/>
              <w:spacing w:after="0" w:line="240" w:lineRule="auto"/>
              <w:jc w:val="center"/>
              <w:rPr>
                <w:sz w:val="26"/>
                <w:szCs w:val="26"/>
                <w:lang w:val="en-US"/>
              </w:rPr>
            </w:pPr>
            <w:r>
              <w:rPr>
                <w:rStyle w:val="Other"/>
                <w:b/>
                <w:bCs/>
                <w:sz w:val="26"/>
                <w:szCs w:val="26"/>
                <w:lang w:val="en-US" w:eastAsia="vi-VN"/>
              </w:rPr>
              <w:t>(Modun 4 CTGDPT 2018)</w:t>
            </w:r>
          </w:p>
        </w:tc>
        <w:tc>
          <w:tcPr>
            <w:tcW w:w="3240" w:type="dxa"/>
            <w:tcBorders>
              <w:top w:val="single" w:sz="4" w:space="0" w:color="auto"/>
              <w:left w:val="single" w:sz="4" w:space="0" w:color="auto"/>
              <w:bottom w:val="single" w:sz="4" w:space="0" w:color="auto"/>
              <w:right w:val="nil"/>
            </w:tcBorders>
            <w:shd w:val="clear" w:color="auto" w:fill="FFFFFF"/>
            <w:vAlign w:val="center"/>
          </w:tcPr>
          <w:p w14:paraId="398038CC" w14:textId="77777777" w:rsidR="009D6AD4" w:rsidRPr="005B2D34" w:rsidRDefault="009D6AD4" w:rsidP="009D6AD4">
            <w:pPr>
              <w:pStyle w:val="Other0"/>
              <w:shd w:val="clear" w:color="auto" w:fill="auto"/>
              <w:spacing w:after="0" w:line="240" w:lineRule="auto"/>
              <w:jc w:val="left"/>
              <w:rPr>
                <w:sz w:val="26"/>
                <w:szCs w:val="26"/>
              </w:rPr>
            </w:pPr>
            <w:r w:rsidRPr="005B2D34">
              <w:rPr>
                <w:rStyle w:val="Other"/>
                <w:b/>
                <w:bCs/>
                <w:sz w:val="26"/>
                <w:szCs w:val="26"/>
                <w:lang w:eastAsia="vi-VN"/>
              </w:rPr>
              <w:t>Xây dựng kế hoạch dạy học và giáo dục theo hướng phát triển phẩm chất, năng lực học sinh</w:t>
            </w:r>
          </w:p>
          <w:p w14:paraId="070FBFAE" w14:textId="77777777" w:rsidR="009D6AD4" w:rsidRPr="005B2D34" w:rsidRDefault="009D6AD4" w:rsidP="009D6AD4">
            <w:pPr>
              <w:pStyle w:val="Other0"/>
              <w:shd w:val="clear" w:color="auto" w:fill="auto"/>
              <w:tabs>
                <w:tab w:val="left" w:pos="389"/>
              </w:tabs>
              <w:spacing w:after="0" w:line="240" w:lineRule="auto"/>
              <w:jc w:val="left"/>
              <w:rPr>
                <w:sz w:val="26"/>
                <w:szCs w:val="26"/>
              </w:rPr>
            </w:pPr>
            <w:r w:rsidRPr="005B2D34">
              <w:rPr>
                <w:rStyle w:val="Other"/>
                <w:sz w:val="26"/>
                <w:szCs w:val="26"/>
                <w:lang w:val="en-US" w:eastAsia="vi-VN"/>
              </w:rPr>
              <w:t xml:space="preserve">1. </w:t>
            </w:r>
            <w:r w:rsidRPr="005B2D34">
              <w:rPr>
                <w:rStyle w:val="Other"/>
                <w:sz w:val="26"/>
                <w:szCs w:val="26"/>
                <w:lang w:eastAsia="vi-VN"/>
              </w:rPr>
              <w:t>Những vấn đề chung về dạy học và giáo dục theo hướng phát triển phẩm chất, năng lực học sinh trong các cơ sở giáo dục phổ thông.</w:t>
            </w:r>
          </w:p>
          <w:p w14:paraId="02393A53" w14:textId="77777777" w:rsidR="009D6AD4" w:rsidRPr="005B2D34" w:rsidRDefault="009D6AD4" w:rsidP="009D6AD4">
            <w:pPr>
              <w:pStyle w:val="Other0"/>
              <w:shd w:val="clear" w:color="auto" w:fill="auto"/>
              <w:tabs>
                <w:tab w:val="left" w:pos="427"/>
              </w:tabs>
              <w:spacing w:after="0" w:line="240" w:lineRule="auto"/>
              <w:jc w:val="left"/>
              <w:rPr>
                <w:sz w:val="26"/>
                <w:szCs w:val="26"/>
              </w:rPr>
            </w:pPr>
            <w:r w:rsidRPr="005B2D34">
              <w:rPr>
                <w:rStyle w:val="Other"/>
                <w:sz w:val="26"/>
                <w:szCs w:val="26"/>
                <w:lang w:val="en-US" w:eastAsia="vi-VN"/>
              </w:rPr>
              <w:t xml:space="preserve">2. </w:t>
            </w:r>
            <w:r w:rsidRPr="005B2D34">
              <w:rPr>
                <w:rStyle w:val="Other"/>
                <w:sz w:val="26"/>
                <w:szCs w:val="26"/>
                <w:lang w:eastAsia="vi-VN"/>
              </w:rPr>
              <w:t>Xây dựng kế hoạch và tổ chức hoạt động dạy học và giáo dục theo hướng phát triển phẩm chất, năng lực học sinh trong các cơ sở giáo dục phổ thông.</w:t>
            </w:r>
          </w:p>
          <w:p w14:paraId="687F39E6" w14:textId="77777777" w:rsidR="009D6AD4" w:rsidRPr="005B2D34" w:rsidRDefault="009D6AD4" w:rsidP="009D6AD4">
            <w:pPr>
              <w:pStyle w:val="Other0"/>
              <w:shd w:val="clear" w:color="auto" w:fill="auto"/>
              <w:tabs>
                <w:tab w:val="left" w:pos="341"/>
              </w:tabs>
              <w:spacing w:after="0" w:line="240" w:lineRule="auto"/>
              <w:jc w:val="left"/>
              <w:rPr>
                <w:sz w:val="26"/>
                <w:szCs w:val="26"/>
              </w:rPr>
            </w:pPr>
            <w:r w:rsidRPr="005B2D34">
              <w:rPr>
                <w:rStyle w:val="Other"/>
                <w:sz w:val="26"/>
                <w:szCs w:val="26"/>
                <w:lang w:val="en-US" w:eastAsia="vi-VN"/>
              </w:rPr>
              <w:t xml:space="preserve">3. </w:t>
            </w:r>
            <w:r w:rsidRPr="005B2D34">
              <w:rPr>
                <w:rStyle w:val="Other"/>
                <w:sz w:val="26"/>
                <w:szCs w:val="26"/>
                <w:lang w:eastAsia="vi-VN"/>
              </w:rPr>
              <w:t>Phát triển được chương trình môn học, hoạt động giáo</w:t>
            </w:r>
            <w:r w:rsidRPr="005B2D34">
              <w:rPr>
                <w:rStyle w:val="Other"/>
                <w:sz w:val="26"/>
                <w:szCs w:val="26"/>
                <w:lang w:val="en-US" w:eastAsia="vi-VN"/>
              </w:rPr>
              <w:t xml:space="preserve"> </w:t>
            </w:r>
            <w:r w:rsidRPr="005B2D34">
              <w:rPr>
                <w:rStyle w:val="Other"/>
                <w:sz w:val="26"/>
                <w:szCs w:val="26"/>
                <w:lang w:eastAsia="vi-VN"/>
              </w:rPr>
              <w:t>dục trong các cơ sở giáo dục phổ thông.</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73DD0BCA" w14:textId="77777777" w:rsidR="009D6AD4" w:rsidRPr="005B2D34" w:rsidRDefault="009D6AD4" w:rsidP="009D6AD4">
            <w:pPr>
              <w:pStyle w:val="Other0"/>
              <w:shd w:val="clear" w:color="auto" w:fill="auto"/>
              <w:tabs>
                <w:tab w:val="left" w:pos="192"/>
              </w:tabs>
              <w:spacing w:after="0" w:line="240" w:lineRule="auto"/>
              <w:jc w:val="left"/>
              <w:rPr>
                <w:sz w:val="26"/>
                <w:szCs w:val="26"/>
              </w:rPr>
            </w:pPr>
            <w:r w:rsidRPr="005B2D34">
              <w:rPr>
                <w:rStyle w:val="Other"/>
                <w:sz w:val="26"/>
                <w:szCs w:val="26"/>
                <w:lang w:val="en-US" w:eastAsia="vi-VN"/>
              </w:rPr>
              <w:t xml:space="preserve">- </w:t>
            </w:r>
            <w:r w:rsidRPr="005B2D34">
              <w:rPr>
                <w:rStyle w:val="Other"/>
                <w:sz w:val="26"/>
                <w:szCs w:val="26"/>
                <w:lang w:eastAsia="vi-VN"/>
              </w:rPr>
              <w:t>Trình bày được một số vấn đề chung về dạy học và giáo dục theo hướng phát triển phẩm chất, năng lực học sinh trong các cơ sở giáo dục phổ thông nói chung, phù hợp với đặc thù cấp học, vùng, miền;</w:t>
            </w:r>
          </w:p>
          <w:p w14:paraId="021A300F" w14:textId="77777777" w:rsidR="009D6AD4" w:rsidRPr="005B2D34" w:rsidRDefault="009D6AD4" w:rsidP="009D6AD4">
            <w:pPr>
              <w:pStyle w:val="Other0"/>
              <w:shd w:val="clear" w:color="auto" w:fill="auto"/>
              <w:tabs>
                <w:tab w:val="left" w:pos="221"/>
              </w:tabs>
              <w:spacing w:after="0" w:line="240" w:lineRule="auto"/>
              <w:jc w:val="left"/>
              <w:rPr>
                <w:sz w:val="26"/>
                <w:szCs w:val="26"/>
              </w:rPr>
            </w:pPr>
            <w:r w:rsidRPr="005B2D34">
              <w:rPr>
                <w:rStyle w:val="Other"/>
                <w:sz w:val="26"/>
                <w:szCs w:val="26"/>
                <w:lang w:val="en-US" w:eastAsia="vi-VN"/>
              </w:rPr>
              <w:t xml:space="preserve">- </w:t>
            </w:r>
            <w:r w:rsidRPr="005B2D34">
              <w:rPr>
                <w:rStyle w:val="Other"/>
                <w:sz w:val="26"/>
                <w:szCs w:val="26"/>
                <w:lang w:eastAsia="vi-VN"/>
              </w:rPr>
              <w:t>Xây dựng, điều chỉnh kế hoạch dạy học, giáo dục và tổ chức dạy học, giáo dục đáp ứng yêu cầu chương trình môn học, hoạt động giáo dục theo hướng phát triển phẩm chất, năng lực học sinh trong các cơ sở giáo dục phổ thông, phù hợp với đặc thù cấp học, vùng, miền;</w:t>
            </w:r>
          </w:p>
          <w:p w14:paraId="41B263AD" w14:textId="77777777" w:rsidR="009D6AD4" w:rsidRPr="005B2D34" w:rsidRDefault="009D6AD4" w:rsidP="009D6AD4">
            <w:pPr>
              <w:pStyle w:val="Other0"/>
              <w:shd w:val="clear" w:color="auto" w:fill="auto"/>
              <w:tabs>
                <w:tab w:val="left" w:pos="254"/>
              </w:tabs>
              <w:spacing w:after="0" w:line="240" w:lineRule="auto"/>
              <w:jc w:val="left"/>
              <w:rPr>
                <w:sz w:val="26"/>
                <w:szCs w:val="26"/>
              </w:rPr>
            </w:pPr>
            <w:r w:rsidRPr="005B2D34">
              <w:rPr>
                <w:rStyle w:val="Other"/>
                <w:sz w:val="26"/>
                <w:szCs w:val="26"/>
                <w:lang w:val="en-US" w:eastAsia="vi-VN"/>
              </w:rPr>
              <w:t xml:space="preserve">- </w:t>
            </w:r>
            <w:r w:rsidRPr="005B2D34">
              <w:rPr>
                <w:rStyle w:val="Other"/>
                <w:sz w:val="26"/>
                <w:szCs w:val="26"/>
                <w:lang w:eastAsia="vi-VN"/>
              </w:rPr>
              <w:t>Hỗ trợ đồng nghiệp trong việc xây dựng, điều chỉnh và tổ chức hoạt động dạy học, giáo dục theo hướng phát triển</w:t>
            </w:r>
            <w:r w:rsidRPr="005B2D34">
              <w:rPr>
                <w:rStyle w:val="Other"/>
                <w:sz w:val="26"/>
                <w:szCs w:val="26"/>
                <w:lang w:val="en-US" w:eastAsia="vi-VN"/>
              </w:rPr>
              <w:t xml:space="preserve"> </w:t>
            </w:r>
            <w:r w:rsidRPr="005B2D34">
              <w:rPr>
                <w:rStyle w:val="Other"/>
                <w:sz w:val="26"/>
                <w:szCs w:val="26"/>
                <w:lang w:eastAsia="vi-VN"/>
              </w:rPr>
              <w:t>phẩm chất, năng lực học sinh.</w:t>
            </w:r>
          </w:p>
        </w:tc>
      </w:tr>
      <w:tr w:rsidR="009D6AD4" w:rsidRPr="005B2D34" w14:paraId="440CD21C" w14:textId="77777777" w:rsidTr="009D6AD4">
        <w:trPr>
          <w:trHeight w:hRule="exact" w:val="6912"/>
        </w:trPr>
        <w:tc>
          <w:tcPr>
            <w:tcW w:w="1625" w:type="dxa"/>
            <w:tcBorders>
              <w:top w:val="single" w:sz="4" w:space="0" w:color="auto"/>
              <w:left w:val="single" w:sz="4" w:space="0" w:color="auto"/>
              <w:bottom w:val="single" w:sz="4" w:space="0" w:color="auto"/>
              <w:right w:val="nil"/>
            </w:tcBorders>
            <w:shd w:val="clear" w:color="auto" w:fill="FFFFFF"/>
            <w:vAlign w:val="center"/>
          </w:tcPr>
          <w:p w14:paraId="5C806BDD" w14:textId="77777777" w:rsidR="009D6AD4" w:rsidRPr="005B2D34" w:rsidRDefault="009D6AD4" w:rsidP="009D6AD4">
            <w:pPr>
              <w:pStyle w:val="Other0"/>
              <w:shd w:val="clear" w:color="auto" w:fill="auto"/>
              <w:spacing w:after="0" w:line="240" w:lineRule="auto"/>
              <w:jc w:val="center"/>
              <w:rPr>
                <w:sz w:val="26"/>
                <w:szCs w:val="26"/>
              </w:rPr>
            </w:pPr>
            <w:r w:rsidRPr="005B2D34">
              <w:rPr>
                <w:rStyle w:val="Other"/>
                <w:b/>
                <w:bCs/>
                <w:sz w:val="26"/>
                <w:szCs w:val="26"/>
                <w:lang w:val="en-US"/>
              </w:rPr>
              <w:lastRenderedPageBreak/>
              <w:t>GVPT</w:t>
            </w:r>
          </w:p>
          <w:p w14:paraId="45B6ECB4" w14:textId="77777777" w:rsidR="009D6AD4" w:rsidRDefault="009D6AD4" w:rsidP="009D6AD4">
            <w:pPr>
              <w:pStyle w:val="Other0"/>
              <w:shd w:val="clear" w:color="auto" w:fill="auto"/>
              <w:spacing w:after="0" w:line="240" w:lineRule="auto"/>
              <w:jc w:val="center"/>
              <w:rPr>
                <w:rStyle w:val="Other"/>
                <w:b/>
                <w:bCs/>
                <w:sz w:val="26"/>
                <w:szCs w:val="26"/>
                <w:lang w:val="en-US"/>
              </w:rPr>
            </w:pPr>
            <w:r w:rsidRPr="005B2D34">
              <w:rPr>
                <w:rStyle w:val="Other"/>
                <w:b/>
                <w:bCs/>
                <w:sz w:val="26"/>
                <w:szCs w:val="26"/>
                <w:lang w:val="en-US"/>
              </w:rPr>
              <w:t>05</w:t>
            </w:r>
          </w:p>
          <w:p w14:paraId="15A3930E" w14:textId="77777777" w:rsidR="009D6AD4" w:rsidRPr="005B2D34" w:rsidRDefault="009D6AD4" w:rsidP="009D6AD4">
            <w:pPr>
              <w:pStyle w:val="Other0"/>
              <w:shd w:val="clear" w:color="auto" w:fill="auto"/>
              <w:spacing w:after="0" w:line="240" w:lineRule="auto"/>
              <w:jc w:val="center"/>
              <w:rPr>
                <w:sz w:val="26"/>
                <w:szCs w:val="26"/>
              </w:rPr>
            </w:pPr>
            <w:r>
              <w:rPr>
                <w:rStyle w:val="Other"/>
                <w:b/>
                <w:bCs/>
                <w:sz w:val="26"/>
                <w:szCs w:val="26"/>
                <w:lang w:val="en-US" w:eastAsia="vi-VN"/>
              </w:rPr>
              <w:t>(Modun 2 CTGDPT 2018)</w:t>
            </w:r>
          </w:p>
        </w:tc>
        <w:tc>
          <w:tcPr>
            <w:tcW w:w="3240" w:type="dxa"/>
            <w:tcBorders>
              <w:top w:val="single" w:sz="4" w:space="0" w:color="auto"/>
              <w:left w:val="single" w:sz="4" w:space="0" w:color="auto"/>
              <w:bottom w:val="single" w:sz="4" w:space="0" w:color="auto"/>
              <w:right w:val="nil"/>
            </w:tcBorders>
            <w:shd w:val="clear" w:color="auto" w:fill="FFFFFF"/>
            <w:vAlign w:val="center"/>
          </w:tcPr>
          <w:p w14:paraId="3F4D3583" w14:textId="77777777" w:rsidR="009D6AD4" w:rsidRPr="005B2D34" w:rsidRDefault="009D6AD4" w:rsidP="009D6AD4">
            <w:pPr>
              <w:pStyle w:val="Other0"/>
              <w:shd w:val="clear" w:color="auto" w:fill="auto"/>
              <w:spacing w:after="0" w:line="240" w:lineRule="auto"/>
              <w:jc w:val="left"/>
              <w:rPr>
                <w:sz w:val="26"/>
                <w:szCs w:val="26"/>
              </w:rPr>
            </w:pPr>
            <w:r w:rsidRPr="005B2D34">
              <w:rPr>
                <w:rStyle w:val="Other"/>
                <w:b/>
                <w:bCs/>
                <w:sz w:val="26"/>
                <w:szCs w:val="26"/>
                <w:lang w:eastAsia="vi-VN"/>
              </w:rPr>
              <w:t>Sử dụng phương pháp dạy học và giáo dục phát triển phẩm chất, năng lực học sinh</w:t>
            </w:r>
          </w:p>
          <w:p w14:paraId="100AA9A0" w14:textId="77777777" w:rsidR="009D6AD4" w:rsidRPr="005B2D34" w:rsidRDefault="009D6AD4" w:rsidP="009D6AD4">
            <w:pPr>
              <w:pStyle w:val="Other0"/>
              <w:shd w:val="clear" w:color="auto" w:fill="auto"/>
              <w:spacing w:after="0" w:line="240" w:lineRule="auto"/>
              <w:jc w:val="left"/>
              <w:rPr>
                <w:sz w:val="26"/>
                <w:szCs w:val="26"/>
              </w:rPr>
            </w:pPr>
            <w:r w:rsidRPr="005B2D34">
              <w:rPr>
                <w:rStyle w:val="Other"/>
                <w:sz w:val="26"/>
                <w:szCs w:val="26"/>
                <w:lang w:val="en-US" w:eastAsia="vi-VN"/>
              </w:rPr>
              <w:t xml:space="preserve">1. </w:t>
            </w:r>
            <w:r w:rsidRPr="005B2D34">
              <w:rPr>
                <w:rStyle w:val="Other"/>
                <w:sz w:val="26"/>
                <w:szCs w:val="26"/>
                <w:lang w:eastAsia="vi-VN"/>
              </w:rPr>
              <w:t>Những vấn đề chung về phương pháp, kỹ thuật dạy học và giáo dục phát triển phẩm chất, năng lực học sinh.</w:t>
            </w:r>
          </w:p>
          <w:p w14:paraId="041A1A19" w14:textId="77777777" w:rsidR="009D6AD4" w:rsidRPr="005B2D34" w:rsidRDefault="009D6AD4" w:rsidP="009D6AD4">
            <w:pPr>
              <w:pStyle w:val="Other0"/>
              <w:shd w:val="clear" w:color="auto" w:fill="auto"/>
              <w:tabs>
                <w:tab w:val="left" w:pos="634"/>
              </w:tabs>
              <w:spacing w:after="0" w:line="240" w:lineRule="auto"/>
              <w:jc w:val="left"/>
              <w:rPr>
                <w:sz w:val="26"/>
                <w:szCs w:val="26"/>
              </w:rPr>
            </w:pPr>
            <w:r w:rsidRPr="005B2D34">
              <w:rPr>
                <w:rStyle w:val="Other"/>
                <w:sz w:val="26"/>
                <w:szCs w:val="26"/>
                <w:lang w:val="en-US" w:eastAsia="vi-VN"/>
              </w:rPr>
              <w:t xml:space="preserve">2. </w:t>
            </w:r>
            <w:r w:rsidRPr="005B2D34">
              <w:rPr>
                <w:rStyle w:val="Other"/>
                <w:sz w:val="26"/>
                <w:szCs w:val="26"/>
                <w:lang w:eastAsia="vi-VN"/>
              </w:rPr>
              <w:t>Các phương pháp, kỹ thuật dạy học và giáo dục nhằm phát triển phẩm chất, năng lực học sinh.</w:t>
            </w:r>
          </w:p>
          <w:p w14:paraId="7867E2AE" w14:textId="77777777" w:rsidR="009D6AD4" w:rsidRPr="005B2D34" w:rsidRDefault="009D6AD4" w:rsidP="009D6AD4">
            <w:pPr>
              <w:pStyle w:val="Other0"/>
              <w:shd w:val="clear" w:color="auto" w:fill="auto"/>
              <w:tabs>
                <w:tab w:val="left" w:pos="730"/>
              </w:tabs>
              <w:spacing w:after="0" w:line="240" w:lineRule="auto"/>
              <w:jc w:val="left"/>
              <w:rPr>
                <w:sz w:val="26"/>
                <w:szCs w:val="26"/>
              </w:rPr>
            </w:pPr>
            <w:r w:rsidRPr="005B2D34">
              <w:rPr>
                <w:rStyle w:val="Other"/>
                <w:sz w:val="26"/>
                <w:szCs w:val="26"/>
                <w:lang w:val="en-US" w:eastAsia="vi-VN"/>
              </w:rPr>
              <w:t xml:space="preserve">3. </w:t>
            </w:r>
            <w:r w:rsidRPr="005B2D34">
              <w:rPr>
                <w:rStyle w:val="Other"/>
                <w:sz w:val="26"/>
                <w:szCs w:val="26"/>
                <w:lang w:eastAsia="vi-VN"/>
              </w:rPr>
              <w:t>Vận dụng phương pháp, kỹ thuật dạy học và giáo dục phát triển phẩm chất, năng lực học sinh.</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47036DB" w14:textId="77777777" w:rsidR="009D6AD4" w:rsidRPr="005B2D34" w:rsidRDefault="009D6AD4" w:rsidP="009D6AD4">
            <w:pPr>
              <w:pStyle w:val="Other0"/>
              <w:shd w:val="clear" w:color="auto" w:fill="auto"/>
              <w:tabs>
                <w:tab w:val="left" w:pos="158"/>
              </w:tabs>
              <w:spacing w:after="0" w:line="240" w:lineRule="auto"/>
              <w:jc w:val="left"/>
              <w:rPr>
                <w:sz w:val="26"/>
                <w:szCs w:val="26"/>
              </w:rPr>
            </w:pPr>
            <w:r w:rsidRPr="005B2D34">
              <w:rPr>
                <w:rStyle w:val="Other"/>
                <w:sz w:val="26"/>
                <w:szCs w:val="26"/>
                <w:lang w:val="en-US" w:eastAsia="vi-VN"/>
              </w:rPr>
              <w:t xml:space="preserve">- </w:t>
            </w:r>
            <w:r w:rsidRPr="005B2D34">
              <w:rPr>
                <w:rStyle w:val="Other"/>
                <w:sz w:val="26"/>
                <w:szCs w:val="26"/>
                <w:lang w:eastAsia="vi-VN"/>
              </w:rPr>
              <w:t>Phân tích được những vấn đề chung về phương pháp, kỹ thuật dạy học và giáo dục phát triển phẩm chất, năng lực học sinh trong các cơ sở giáo dục phổ thông, phù hợp với từng cấp học;</w:t>
            </w:r>
          </w:p>
          <w:p w14:paraId="1FF53CF6" w14:textId="77777777" w:rsidR="009D6AD4" w:rsidRPr="005B2D34" w:rsidRDefault="009D6AD4" w:rsidP="009D6AD4">
            <w:pPr>
              <w:pStyle w:val="Other0"/>
              <w:shd w:val="clear" w:color="auto" w:fill="auto"/>
              <w:tabs>
                <w:tab w:val="left" w:pos="259"/>
              </w:tabs>
              <w:spacing w:after="0" w:line="240" w:lineRule="auto"/>
              <w:jc w:val="left"/>
              <w:rPr>
                <w:sz w:val="26"/>
                <w:szCs w:val="26"/>
              </w:rPr>
            </w:pPr>
            <w:r w:rsidRPr="005B2D34">
              <w:rPr>
                <w:rStyle w:val="Other"/>
                <w:sz w:val="26"/>
                <w:szCs w:val="26"/>
                <w:lang w:val="en-US" w:eastAsia="vi-VN"/>
              </w:rPr>
              <w:t xml:space="preserve">- </w:t>
            </w:r>
            <w:r w:rsidRPr="005B2D34">
              <w:rPr>
                <w:rStyle w:val="Other"/>
                <w:sz w:val="26"/>
                <w:szCs w:val="26"/>
                <w:lang w:eastAsia="vi-VN"/>
              </w:rPr>
              <w:t>Vận dụng được các phương pháp, kỹ thuật dạy học và giáo dục để tổ chức dạy học và giáo dục theo hướng phát triển phẩm chất, năng lực của học sinh phù hợp với từng cấp học (Dạy học tích hợp; Dạy học phân hóa; Tổ chức hoạt động dạy học, giáo dục hòa nhập cho học sinh khuyết tật; Giải pháp sư phạm trong công tác giáo dục học sinh của giáo viên chủ nhiệm; Phương pháp và kỹ thuật dạy học tích cực;</w:t>
            </w:r>
            <w:r w:rsidRPr="005B2D34">
              <w:rPr>
                <w:rStyle w:val="Other"/>
                <w:sz w:val="26"/>
                <w:szCs w:val="26"/>
                <w:lang w:val="en-US" w:eastAsia="vi-VN"/>
              </w:rPr>
              <w:t xml:space="preserve"> </w:t>
            </w:r>
            <w:r w:rsidRPr="005B2D34">
              <w:rPr>
                <w:rStyle w:val="Other"/>
                <w:sz w:val="26"/>
                <w:szCs w:val="26"/>
                <w:lang w:eastAsia="vi-VN"/>
              </w:rPr>
              <w:t>...);</w:t>
            </w:r>
          </w:p>
          <w:p w14:paraId="1E307532" w14:textId="77777777" w:rsidR="009D6AD4" w:rsidRPr="005B2D34" w:rsidRDefault="009D6AD4" w:rsidP="009D6AD4">
            <w:pPr>
              <w:pStyle w:val="Other0"/>
              <w:shd w:val="clear" w:color="auto" w:fill="auto"/>
              <w:tabs>
                <w:tab w:val="left" w:pos="158"/>
              </w:tabs>
              <w:spacing w:after="0" w:line="240" w:lineRule="auto"/>
              <w:jc w:val="left"/>
              <w:rPr>
                <w:sz w:val="26"/>
                <w:szCs w:val="26"/>
              </w:rPr>
            </w:pPr>
            <w:r w:rsidRPr="005B2D34">
              <w:rPr>
                <w:rStyle w:val="Other"/>
                <w:sz w:val="26"/>
                <w:szCs w:val="26"/>
                <w:lang w:val="en-US" w:eastAsia="vi-VN"/>
              </w:rPr>
              <w:t xml:space="preserve">- </w:t>
            </w:r>
            <w:r w:rsidRPr="005B2D34">
              <w:rPr>
                <w:rStyle w:val="Other"/>
                <w:sz w:val="26"/>
                <w:szCs w:val="26"/>
                <w:lang w:eastAsia="vi-VN"/>
              </w:rPr>
              <w:t>Hỗ trợ đồng nghiệp về kiến thức, kĩ năng và kinh nghiệm vận dụng các phương pháp, kỹ thuật dạy học và giáo dục theo hướng phát triển phẩm chất, năng lực học sinh trong các cơ sở giáo dục phố thông.</w:t>
            </w:r>
          </w:p>
        </w:tc>
      </w:tr>
      <w:tr w:rsidR="009D6AD4" w:rsidRPr="005B2D34" w14:paraId="6007BA9C" w14:textId="77777777" w:rsidTr="009D6AD4">
        <w:trPr>
          <w:trHeight w:hRule="exact" w:val="6912"/>
        </w:trPr>
        <w:tc>
          <w:tcPr>
            <w:tcW w:w="1625" w:type="dxa"/>
            <w:tcBorders>
              <w:top w:val="single" w:sz="4" w:space="0" w:color="auto"/>
              <w:left w:val="single" w:sz="4" w:space="0" w:color="auto"/>
              <w:bottom w:val="single" w:sz="4" w:space="0" w:color="auto"/>
              <w:right w:val="nil"/>
            </w:tcBorders>
            <w:shd w:val="clear" w:color="auto" w:fill="FFFFFF"/>
            <w:vAlign w:val="center"/>
          </w:tcPr>
          <w:p w14:paraId="3AE558EF" w14:textId="77777777" w:rsidR="009D6AD4" w:rsidRPr="007E41BC" w:rsidRDefault="009D6AD4" w:rsidP="009D6AD4">
            <w:pPr>
              <w:pStyle w:val="Other0"/>
              <w:shd w:val="clear" w:color="auto" w:fill="auto"/>
              <w:spacing w:after="0" w:line="240" w:lineRule="auto"/>
              <w:jc w:val="center"/>
              <w:rPr>
                <w:sz w:val="26"/>
                <w:szCs w:val="26"/>
              </w:rPr>
            </w:pPr>
            <w:r w:rsidRPr="007E41BC">
              <w:rPr>
                <w:rStyle w:val="Other"/>
                <w:b/>
                <w:bCs/>
                <w:sz w:val="26"/>
                <w:szCs w:val="26"/>
                <w:lang w:val="en-US"/>
              </w:rPr>
              <w:t>GVPT</w:t>
            </w:r>
          </w:p>
          <w:p w14:paraId="0B919DB9" w14:textId="77777777" w:rsidR="009D6AD4" w:rsidRDefault="009D6AD4" w:rsidP="009D6AD4">
            <w:pPr>
              <w:pStyle w:val="Other0"/>
              <w:shd w:val="clear" w:color="auto" w:fill="auto"/>
              <w:spacing w:after="0" w:line="240" w:lineRule="auto"/>
              <w:jc w:val="center"/>
              <w:rPr>
                <w:rStyle w:val="Other"/>
                <w:b/>
                <w:bCs/>
                <w:sz w:val="26"/>
                <w:szCs w:val="26"/>
                <w:lang w:val="en-US"/>
              </w:rPr>
            </w:pPr>
            <w:r w:rsidRPr="007E41BC">
              <w:rPr>
                <w:rStyle w:val="Other"/>
                <w:b/>
                <w:bCs/>
                <w:sz w:val="26"/>
                <w:szCs w:val="26"/>
                <w:lang w:val="en-US"/>
              </w:rPr>
              <w:t>06</w:t>
            </w:r>
          </w:p>
          <w:p w14:paraId="6C5C6DF6" w14:textId="77777777" w:rsidR="009D6AD4" w:rsidRPr="007E41BC" w:rsidRDefault="009D6AD4" w:rsidP="009D6AD4">
            <w:pPr>
              <w:pStyle w:val="Other0"/>
              <w:shd w:val="clear" w:color="auto" w:fill="auto"/>
              <w:spacing w:after="0" w:line="240" w:lineRule="auto"/>
              <w:jc w:val="center"/>
              <w:rPr>
                <w:sz w:val="26"/>
                <w:szCs w:val="26"/>
              </w:rPr>
            </w:pPr>
            <w:r>
              <w:rPr>
                <w:rStyle w:val="Other"/>
                <w:b/>
                <w:bCs/>
                <w:sz w:val="26"/>
                <w:szCs w:val="26"/>
                <w:lang w:val="en-US" w:eastAsia="vi-VN"/>
              </w:rPr>
              <w:t>(Modun 3 CTGDPT 2018)</w:t>
            </w:r>
          </w:p>
        </w:tc>
        <w:tc>
          <w:tcPr>
            <w:tcW w:w="3240" w:type="dxa"/>
            <w:tcBorders>
              <w:top w:val="single" w:sz="4" w:space="0" w:color="auto"/>
              <w:left w:val="single" w:sz="4" w:space="0" w:color="auto"/>
              <w:bottom w:val="single" w:sz="4" w:space="0" w:color="auto"/>
              <w:right w:val="nil"/>
            </w:tcBorders>
            <w:shd w:val="clear" w:color="auto" w:fill="FFFFFF"/>
            <w:vAlign w:val="center"/>
          </w:tcPr>
          <w:p w14:paraId="30F37991" w14:textId="77777777" w:rsidR="009D6AD4" w:rsidRPr="007E41BC" w:rsidRDefault="009D6AD4" w:rsidP="009D6AD4">
            <w:pPr>
              <w:pStyle w:val="Other0"/>
              <w:shd w:val="clear" w:color="auto" w:fill="auto"/>
              <w:spacing w:after="0" w:line="240" w:lineRule="auto"/>
              <w:jc w:val="left"/>
              <w:rPr>
                <w:sz w:val="26"/>
                <w:szCs w:val="26"/>
              </w:rPr>
            </w:pPr>
            <w:r w:rsidRPr="007E41BC">
              <w:rPr>
                <w:rStyle w:val="Other"/>
                <w:b/>
                <w:bCs/>
                <w:sz w:val="26"/>
                <w:szCs w:val="26"/>
                <w:lang w:eastAsia="vi-VN"/>
              </w:rPr>
              <w:t>Kiểm tra, đánh giá học sinh trong các cơ sở giáo dục ph</w:t>
            </w:r>
            <w:r w:rsidRPr="007E41BC">
              <w:rPr>
                <w:rStyle w:val="Other"/>
                <w:b/>
                <w:bCs/>
                <w:sz w:val="26"/>
                <w:szCs w:val="26"/>
                <w:lang w:val="en-US" w:eastAsia="vi-VN"/>
              </w:rPr>
              <w:t>ổ</w:t>
            </w:r>
            <w:r w:rsidRPr="007E41BC">
              <w:rPr>
                <w:rStyle w:val="Other"/>
                <w:b/>
                <w:bCs/>
                <w:sz w:val="26"/>
                <w:szCs w:val="26"/>
                <w:lang w:eastAsia="vi-VN"/>
              </w:rPr>
              <w:t xml:space="preserve"> thông theo hướng phát triển phẩm</w:t>
            </w:r>
            <w:r w:rsidRPr="007E41BC">
              <w:rPr>
                <w:rStyle w:val="Other"/>
                <w:b/>
                <w:bCs/>
                <w:sz w:val="26"/>
                <w:szCs w:val="26"/>
                <w:lang w:val="en-US" w:eastAsia="vi-VN"/>
              </w:rPr>
              <w:t xml:space="preserve"> </w:t>
            </w:r>
            <w:r w:rsidRPr="007E41BC">
              <w:rPr>
                <w:rStyle w:val="Other"/>
                <w:b/>
                <w:bCs/>
                <w:sz w:val="26"/>
                <w:szCs w:val="26"/>
                <w:lang w:eastAsia="vi-VN"/>
              </w:rPr>
              <w:t>chất năng lực học sinh</w:t>
            </w:r>
          </w:p>
          <w:p w14:paraId="078B8B9E" w14:textId="77777777" w:rsidR="009D6AD4" w:rsidRPr="007E41BC" w:rsidRDefault="009D6AD4" w:rsidP="009D6AD4">
            <w:pPr>
              <w:pStyle w:val="Other0"/>
              <w:shd w:val="clear" w:color="auto" w:fill="auto"/>
              <w:tabs>
                <w:tab w:val="left" w:pos="394"/>
              </w:tabs>
              <w:spacing w:after="0" w:line="240" w:lineRule="auto"/>
              <w:jc w:val="left"/>
              <w:rPr>
                <w:sz w:val="26"/>
                <w:szCs w:val="26"/>
              </w:rPr>
            </w:pPr>
            <w:r w:rsidRPr="007E41BC">
              <w:rPr>
                <w:rStyle w:val="Other"/>
                <w:sz w:val="26"/>
                <w:szCs w:val="26"/>
                <w:lang w:val="en-US" w:eastAsia="vi-VN"/>
              </w:rPr>
              <w:t xml:space="preserve">1. </w:t>
            </w:r>
            <w:r w:rsidRPr="007E41BC">
              <w:rPr>
                <w:rStyle w:val="Other"/>
                <w:sz w:val="26"/>
                <w:szCs w:val="26"/>
                <w:lang w:eastAsia="vi-VN"/>
              </w:rPr>
              <w:t>Những vấn đề chung về kiểm tra, đánh giá theo hướng phát triển phẩm chất, năng lực học sinh trong các cơ sở giáo dục phổ thông.</w:t>
            </w:r>
          </w:p>
          <w:p w14:paraId="0F77DB02" w14:textId="77777777" w:rsidR="009D6AD4" w:rsidRPr="007E41BC" w:rsidRDefault="009D6AD4" w:rsidP="009D6AD4">
            <w:pPr>
              <w:pStyle w:val="Other0"/>
              <w:shd w:val="clear" w:color="auto" w:fill="auto"/>
              <w:tabs>
                <w:tab w:val="left" w:pos="456"/>
              </w:tabs>
              <w:spacing w:after="0" w:line="240" w:lineRule="auto"/>
              <w:jc w:val="left"/>
              <w:rPr>
                <w:sz w:val="26"/>
                <w:szCs w:val="26"/>
              </w:rPr>
            </w:pPr>
            <w:r w:rsidRPr="007E41BC">
              <w:rPr>
                <w:rStyle w:val="Other"/>
                <w:sz w:val="26"/>
                <w:szCs w:val="26"/>
                <w:lang w:val="en-US" w:eastAsia="vi-VN"/>
              </w:rPr>
              <w:t xml:space="preserve">2. </w:t>
            </w:r>
            <w:r w:rsidRPr="007E41BC">
              <w:rPr>
                <w:rStyle w:val="Other"/>
                <w:sz w:val="26"/>
                <w:szCs w:val="26"/>
                <w:lang w:eastAsia="vi-VN"/>
              </w:rPr>
              <w:t>Phương pháp, hình thức, công cụ kiểm tra, đánh giá phát triển phẩm chất, năng lực học sinh trong các cơ sở giáo dục phổ thông.</w:t>
            </w:r>
          </w:p>
          <w:p w14:paraId="04198E75" w14:textId="77777777" w:rsidR="009D6AD4" w:rsidRPr="007E41BC" w:rsidRDefault="009D6AD4" w:rsidP="009D6AD4">
            <w:pPr>
              <w:pStyle w:val="Other0"/>
              <w:shd w:val="clear" w:color="auto" w:fill="auto"/>
              <w:spacing w:after="0" w:line="240" w:lineRule="auto"/>
              <w:jc w:val="left"/>
              <w:rPr>
                <w:sz w:val="26"/>
                <w:szCs w:val="26"/>
                <w:lang w:val="en-US"/>
              </w:rPr>
            </w:pPr>
            <w:r w:rsidRPr="007E41BC">
              <w:rPr>
                <w:rStyle w:val="Other"/>
                <w:sz w:val="26"/>
                <w:szCs w:val="26"/>
                <w:lang w:eastAsia="vi-VN"/>
              </w:rPr>
              <w:t>Vận dụng phương pháp, hình thức, công cụ trong việc kiểm tra, đánh giá phát triển phẩm chất, năng lực học sinh cơ sở giáo dục phổ thông.</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637AD0DB" w14:textId="77777777" w:rsidR="009D6AD4" w:rsidRPr="007E41BC" w:rsidRDefault="009D6AD4" w:rsidP="009D6AD4">
            <w:pPr>
              <w:pStyle w:val="Other0"/>
              <w:shd w:val="clear" w:color="auto" w:fill="auto"/>
              <w:spacing w:after="0" w:line="240" w:lineRule="auto"/>
              <w:jc w:val="left"/>
              <w:rPr>
                <w:sz w:val="26"/>
                <w:szCs w:val="26"/>
              </w:rPr>
            </w:pPr>
            <w:r w:rsidRPr="007E41BC">
              <w:rPr>
                <w:rStyle w:val="Other"/>
                <w:sz w:val="26"/>
                <w:szCs w:val="26"/>
                <w:lang w:val="en-US" w:eastAsia="vi-VN"/>
              </w:rPr>
              <w:t xml:space="preserve">- Trình bày được các vấn đề chung về kiểm tra, đánh giá, phương pháp, hình thức và kĩ thuật kiểm tra, đánh giá theo </w:t>
            </w:r>
            <w:r w:rsidRPr="007E41BC">
              <w:rPr>
                <w:rStyle w:val="Other"/>
                <w:sz w:val="26"/>
                <w:szCs w:val="26"/>
                <w:lang w:eastAsia="vi-VN"/>
              </w:rPr>
              <w:t>hướng phát triển phẩm chất, năng lực học sinh trong các cơ sở giáo dục phổ thông, phù hợp với từng cấp học;</w:t>
            </w:r>
          </w:p>
          <w:p w14:paraId="79AB3DCB" w14:textId="77777777" w:rsidR="009D6AD4" w:rsidRPr="007E41BC" w:rsidRDefault="009D6AD4" w:rsidP="009D6AD4">
            <w:pPr>
              <w:pStyle w:val="Other0"/>
              <w:shd w:val="clear" w:color="auto" w:fill="auto"/>
              <w:tabs>
                <w:tab w:val="left" w:pos="216"/>
              </w:tabs>
              <w:spacing w:after="0" w:line="240" w:lineRule="auto"/>
              <w:jc w:val="left"/>
              <w:rPr>
                <w:sz w:val="26"/>
                <w:szCs w:val="26"/>
              </w:rPr>
            </w:pPr>
            <w:r w:rsidRPr="007E41BC">
              <w:rPr>
                <w:rStyle w:val="Other"/>
                <w:sz w:val="26"/>
                <w:szCs w:val="26"/>
                <w:lang w:val="en-US" w:eastAsia="vi-VN"/>
              </w:rPr>
              <w:t xml:space="preserve">- </w:t>
            </w:r>
            <w:r w:rsidRPr="007E41BC">
              <w:rPr>
                <w:rStyle w:val="Other"/>
                <w:sz w:val="26"/>
                <w:szCs w:val="26"/>
                <w:lang w:eastAsia="vi-VN"/>
              </w:rPr>
              <w:t>Vận dụng các phương pháp, hình thức và công cụ kiểm tra, đánh giá; phương thức xây dựng các tiêu chí, ma trận, các câu hỏi đánh giá năng lực học sinh, đề kiểm tra, đánh giá theo hướng phát triển phẩm chất, năng lực, sự tiến bộ của học sinh trong các cơ sở giáo dục phổ thông;</w:t>
            </w:r>
          </w:p>
          <w:p w14:paraId="396E8597" w14:textId="77777777" w:rsidR="009D6AD4" w:rsidRPr="007E41BC" w:rsidRDefault="009D6AD4" w:rsidP="009D6AD4">
            <w:pPr>
              <w:pStyle w:val="Other0"/>
              <w:shd w:val="clear" w:color="auto" w:fill="auto"/>
              <w:tabs>
                <w:tab w:val="left" w:pos="274"/>
              </w:tabs>
              <w:spacing w:after="0" w:line="240" w:lineRule="auto"/>
              <w:jc w:val="left"/>
              <w:rPr>
                <w:sz w:val="26"/>
                <w:szCs w:val="26"/>
              </w:rPr>
            </w:pPr>
            <w:r w:rsidRPr="007E41BC">
              <w:rPr>
                <w:rStyle w:val="Other"/>
                <w:sz w:val="26"/>
                <w:szCs w:val="26"/>
                <w:lang w:val="en-US" w:eastAsia="vi-VN"/>
              </w:rPr>
              <w:t xml:space="preserve">- </w:t>
            </w:r>
            <w:r w:rsidRPr="007E41BC">
              <w:rPr>
                <w:rStyle w:val="Other"/>
                <w:sz w:val="26"/>
                <w:szCs w:val="26"/>
                <w:lang w:eastAsia="vi-VN"/>
              </w:rPr>
              <w:t>Hỗ trợ đồng nghiệp triển khai hiệu quả việc kiểm tra, đánh giá kết quả học tập và sự tiến bộ của học sinh trong các cơ sở giáo dục phổ thông theo hướng phát triển phẩm chất, năng lực.</w:t>
            </w:r>
          </w:p>
        </w:tc>
      </w:tr>
    </w:tbl>
    <w:bookmarkEnd w:id="1"/>
    <w:p w14:paraId="238EDAD3" w14:textId="77777777" w:rsidR="00E011F3" w:rsidRPr="00B5162A" w:rsidRDefault="00E011F3" w:rsidP="00E011F3">
      <w:pPr>
        <w:widowControl/>
        <w:ind w:right="-471"/>
        <w:jc w:val="both"/>
        <w:rPr>
          <w:rFonts w:ascii="Times New Roman" w:hAnsi="Times New Roman" w:cs="Times New Roman"/>
          <w:sz w:val="26"/>
          <w:szCs w:val="26"/>
          <w:lang w:val="en-US"/>
        </w:rPr>
      </w:pPr>
      <w:r w:rsidRPr="00B5162A">
        <w:rPr>
          <w:rFonts w:ascii="Times New Roman" w:hAnsi="Times New Roman" w:cs="Times New Roman"/>
          <w:sz w:val="26"/>
          <w:szCs w:val="26"/>
          <w:lang w:val="en-US"/>
        </w:rPr>
        <w:t xml:space="preserve">      </w:t>
      </w:r>
    </w:p>
    <w:p w14:paraId="3A6D9690" w14:textId="77777777" w:rsidR="00E011F3" w:rsidRPr="00B5162A" w:rsidRDefault="00E011F3" w:rsidP="00E011F3">
      <w:pPr>
        <w:tabs>
          <w:tab w:val="left" w:pos="620"/>
        </w:tabs>
        <w:spacing w:after="162" w:line="302" w:lineRule="exact"/>
        <w:ind w:left="440" w:right="20"/>
        <w:rPr>
          <w:rFonts w:ascii="Times New Roman" w:hAnsi="Times New Roman" w:cs="Times New Roman"/>
          <w:sz w:val="26"/>
          <w:szCs w:val="26"/>
        </w:rPr>
      </w:pPr>
    </w:p>
    <w:p w14:paraId="1935D7D9" w14:textId="77777777" w:rsidR="00A74A8E" w:rsidRPr="00B5162A" w:rsidRDefault="00A74A8E" w:rsidP="00A74A8E">
      <w:pPr>
        <w:pStyle w:val="ListParagraph"/>
        <w:widowControl/>
        <w:ind w:left="714" w:right="-471"/>
        <w:contextualSpacing w:val="0"/>
        <w:jc w:val="both"/>
        <w:rPr>
          <w:rFonts w:ascii="Times New Roman" w:hAnsi="Times New Roman" w:cs="Times New Roman"/>
          <w:b/>
          <w:sz w:val="26"/>
          <w:szCs w:val="26"/>
        </w:rPr>
      </w:pPr>
      <w:bookmarkStart w:id="2" w:name="bookmark13"/>
    </w:p>
    <w:p w14:paraId="41A668E3" w14:textId="77777777" w:rsidR="009D6AD4" w:rsidRDefault="009D6AD4" w:rsidP="004746F0">
      <w:pPr>
        <w:ind w:right="29"/>
        <w:jc w:val="both"/>
        <w:rPr>
          <w:rFonts w:ascii="Times New Roman" w:hAnsi="Times New Roman" w:cs="Times New Roman"/>
          <w:b/>
          <w:sz w:val="26"/>
          <w:szCs w:val="26"/>
          <w:lang w:val="nb-NO"/>
        </w:rPr>
      </w:pPr>
      <w:bookmarkStart w:id="3" w:name="bookmark14"/>
      <w:bookmarkEnd w:id="2"/>
    </w:p>
    <w:p w14:paraId="2812AA21" w14:textId="77777777" w:rsidR="009D6AD4" w:rsidRDefault="009D6AD4" w:rsidP="004746F0">
      <w:pPr>
        <w:ind w:right="29"/>
        <w:jc w:val="both"/>
        <w:rPr>
          <w:rFonts w:ascii="Times New Roman" w:hAnsi="Times New Roman" w:cs="Times New Roman"/>
          <w:b/>
          <w:sz w:val="26"/>
          <w:szCs w:val="26"/>
          <w:lang w:val="nb-NO"/>
        </w:rPr>
      </w:pPr>
    </w:p>
    <w:p w14:paraId="6F156969" w14:textId="77777777" w:rsidR="009D6AD4" w:rsidRDefault="009D6AD4" w:rsidP="004746F0">
      <w:pPr>
        <w:ind w:right="29"/>
        <w:jc w:val="both"/>
        <w:rPr>
          <w:rFonts w:ascii="Times New Roman" w:hAnsi="Times New Roman" w:cs="Times New Roman"/>
          <w:b/>
          <w:sz w:val="26"/>
          <w:szCs w:val="26"/>
          <w:lang w:val="nb-NO"/>
        </w:rPr>
      </w:pPr>
    </w:p>
    <w:p w14:paraId="2379CE8B" w14:textId="77777777" w:rsidR="009D6AD4" w:rsidRDefault="009D6AD4" w:rsidP="004746F0">
      <w:pPr>
        <w:ind w:right="29"/>
        <w:jc w:val="both"/>
        <w:rPr>
          <w:rFonts w:ascii="Times New Roman" w:hAnsi="Times New Roman" w:cs="Times New Roman"/>
          <w:b/>
          <w:sz w:val="26"/>
          <w:szCs w:val="26"/>
          <w:lang w:val="nb-NO"/>
        </w:rPr>
      </w:pPr>
    </w:p>
    <w:p w14:paraId="12F56578" w14:textId="77777777" w:rsidR="009D6AD4" w:rsidRDefault="009D6AD4" w:rsidP="004746F0">
      <w:pPr>
        <w:ind w:right="29"/>
        <w:jc w:val="both"/>
        <w:rPr>
          <w:rFonts w:ascii="Times New Roman" w:hAnsi="Times New Roman" w:cs="Times New Roman"/>
          <w:b/>
          <w:sz w:val="26"/>
          <w:szCs w:val="26"/>
          <w:lang w:val="nb-NO"/>
        </w:rPr>
      </w:pPr>
    </w:p>
    <w:p w14:paraId="6B425E32" w14:textId="77777777" w:rsidR="009D6AD4" w:rsidRDefault="009D6AD4" w:rsidP="004746F0">
      <w:pPr>
        <w:ind w:right="29"/>
        <w:jc w:val="both"/>
        <w:rPr>
          <w:rFonts w:ascii="Times New Roman" w:hAnsi="Times New Roman" w:cs="Times New Roman"/>
          <w:b/>
          <w:sz w:val="26"/>
          <w:szCs w:val="26"/>
          <w:lang w:val="nb-NO"/>
        </w:rPr>
      </w:pPr>
    </w:p>
    <w:p w14:paraId="6C248771" w14:textId="77777777" w:rsidR="009D6AD4" w:rsidRDefault="009D6AD4" w:rsidP="004746F0">
      <w:pPr>
        <w:ind w:right="29"/>
        <w:jc w:val="both"/>
        <w:rPr>
          <w:rFonts w:ascii="Times New Roman" w:hAnsi="Times New Roman" w:cs="Times New Roman"/>
          <w:b/>
          <w:sz w:val="26"/>
          <w:szCs w:val="26"/>
          <w:lang w:val="nb-NO"/>
        </w:rPr>
      </w:pPr>
    </w:p>
    <w:p w14:paraId="506CEDD0" w14:textId="77777777" w:rsidR="009D6AD4" w:rsidRDefault="009D6AD4" w:rsidP="004746F0">
      <w:pPr>
        <w:ind w:right="29"/>
        <w:jc w:val="both"/>
        <w:rPr>
          <w:rFonts w:ascii="Times New Roman" w:hAnsi="Times New Roman" w:cs="Times New Roman"/>
          <w:b/>
          <w:sz w:val="26"/>
          <w:szCs w:val="26"/>
          <w:lang w:val="nb-NO"/>
        </w:rPr>
      </w:pPr>
    </w:p>
    <w:p w14:paraId="7DEC36D3" w14:textId="77777777" w:rsidR="009D6AD4" w:rsidRDefault="009D6AD4" w:rsidP="004746F0">
      <w:pPr>
        <w:ind w:right="29"/>
        <w:jc w:val="both"/>
        <w:rPr>
          <w:rFonts w:ascii="Times New Roman" w:hAnsi="Times New Roman" w:cs="Times New Roman"/>
          <w:b/>
          <w:sz w:val="26"/>
          <w:szCs w:val="26"/>
          <w:lang w:val="nb-NO"/>
        </w:rPr>
      </w:pPr>
    </w:p>
    <w:p w14:paraId="6A003CED" w14:textId="77777777" w:rsidR="009D6AD4" w:rsidRDefault="009D6AD4" w:rsidP="004746F0">
      <w:pPr>
        <w:ind w:right="29"/>
        <w:jc w:val="both"/>
        <w:rPr>
          <w:rFonts w:ascii="Times New Roman" w:hAnsi="Times New Roman" w:cs="Times New Roman"/>
          <w:b/>
          <w:sz w:val="26"/>
          <w:szCs w:val="26"/>
          <w:lang w:val="nb-NO"/>
        </w:rPr>
      </w:pPr>
    </w:p>
    <w:p w14:paraId="262E4F1A" w14:textId="77777777" w:rsidR="009D6AD4" w:rsidRDefault="009D6AD4" w:rsidP="004746F0">
      <w:pPr>
        <w:ind w:right="29"/>
        <w:jc w:val="both"/>
        <w:rPr>
          <w:rFonts w:ascii="Times New Roman" w:hAnsi="Times New Roman" w:cs="Times New Roman"/>
          <w:b/>
          <w:sz w:val="26"/>
          <w:szCs w:val="26"/>
          <w:lang w:val="nb-NO"/>
        </w:rPr>
      </w:pPr>
    </w:p>
    <w:p w14:paraId="599D6DB6" w14:textId="77777777" w:rsidR="009D6AD4" w:rsidRDefault="009D6AD4" w:rsidP="004746F0">
      <w:pPr>
        <w:ind w:right="29"/>
        <w:jc w:val="both"/>
        <w:rPr>
          <w:rFonts w:ascii="Times New Roman" w:hAnsi="Times New Roman" w:cs="Times New Roman"/>
          <w:b/>
          <w:sz w:val="26"/>
          <w:szCs w:val="26"/>
          <w:lang w:val="nb-NO"/>
        </w:rPr>
      </w:pPr>
    </w:p>
    <w:p w14:paraId="0786D416" w14:textId="77777777" w:rsidR="009D6AD4" w:rsidRDefault="009D6AD4" w:rsidP="004746F0">
      <w:pPr>
        <w:ind w:right="29"/>
        <w:jc w:val="both"/>
        <w:rPr>
          <w:rFonts w:ascii="Times New Roman" w:hAnsi="Times New Roman" w:cs="Times New Roman"/>
          <w:b/>
          <w:sz w:val="26"/>
          <w:szCs w:val="26"/>
          <w:lang w:val="nb-NO"/>
        </w:rPr>
      </w:pPr>
    </w:p>
    <w:p w14:paraId="5A82F1DC" w14:textId="77777777" w:rsidR="009D6AD4" w:rsidRDefault="009D6AD4" w:rsidP="004746F0">
      <w:pPr>
        <w:ind w:right="29"/>
        <w:jc w:val="both"/>
        <w:rPr>
          <w:rFonts w:ascii="Times New Roman" w:hAnsi="Times New Roman" w:cs="Times New Roman"/>
          <w:b/>
          <w:sz w:val="26"/>
          <w:szCs w:val="26"/>
          <w:lang w:val="nb-NO"/>
        </w:rPr>
      </w:pPr>
    </w:p>
    <w:p w14:paraId="6C8562A8" w14:textId="77777777" w:rsidR="009D6AD4" w:rsidRDefault="009D6AD4" w:rsidP="004746F0">
      <w:pPr>
        <w:ind w:right="29"/>
        <w:jc w:val="both"/>
        <w:rPr>
          <w:rFonts w:ascii="Times New Roman" w:hAnsi="Times New Roman" w:cs="Times New Roman"/>
          <w:b/>
          <w:sz w:val="26"/>
          <w:szCs w:val="26"/>
          <w:lang w:val="nb-NO"/>
        </w:rPr>
      </w:pPr>
    </w:p>
    <w:p w14:paraId="5426A9C9" w14:textId="77777777" w:rsidR="009D6AD4" w:rsidRDefault="009D6AD4" w:rsidP="004746F0">
      <w:pPr>
        <w:ind w:right="29"/>
        <w:jc w:val="both"/>
        <w:rPr>
          <w:rFonts w:ascii="Times New Roman" w:hAnsi="Times New Roman" w:cs="Times New Roman"/>
          <w:b/>
          <w:sz w:val="26"/>
          <w:szCs w:val="26"/>
          <w:lang w:val="nb-NO"/>
        </w:rPr>
      </w:pPr>
    </w:p>
    <w:p w14:paraId="6A4C6D71" w14:textId="77777777" w:rsidR="009D6AD4" w:rsidRDefault="009D6AD4" w:rsidP="004746F0">
      <w:pPr>
        <w:ind w:right="29"/>
        <w:jc w:val="both"/>
        <w:rPr>
          <w:rFonts w:ascii="Times New Roman" w:hAnsi="Times New Roman" w:cs="Times New Roman"/>
          <w:b/>
          <w:sz w:val="26"/>
          <w:szCs w:val="26"/>
          <w:lang w:val="nb-NO"/>
        </w:rPr>
      </w:pPr>
    </w:p>
    <w:p w14:paraId="110F77B2" w14:textId="77777777" w:rsidR="009D6AD4" w:rsidRDefault="009D6AD4" w:rsidP="004746F0">
      <w:pPr>
        <w:ind w:right="29"/>
        <w:jc w:val="both"/>
        <w:rPr>
          <w:rFonts w:ascii="Times New Roman" w:hAnsi="Times New Roman" w:cs="Times New Roman"/>
          <w:b/>
          <w:sz w:val="26"/>
          <w:szCs w:val="26"/>
          <w:lang w:val="nb-NO"/>
        </w:rPr>
      </w:pPr>
    </w:p>
    <w:p w14:paraId="196FB3DE" w14:textId="77777777" w:rsidR="009D6AD4" w:rsidRDefault="009D6AD4" w:rsidP="004746F0">
      <w:pPr>
        <w:ind w:right="29"/>
        <w:jc w:val="both"/>
        <w:rPr>
          <w:rFonts w:ascii="Times New Roman" w:hAnsi="Times New Roman" w:cs="Times New Roman"/>
          <w:b/>
          <w:sz w:val="26"/>
          <w:szCs w:val="26"/>
          <w:lang w:val="nb-NO"/>
        </w:rPr>
      </w:pPr>
    </w:p>
    <w:p w14:paraId="6D541B12" w14:textId="77777777" w:rsidR="009D6AD4" w:rsidRDefault="009D6AD4" w:rsidP="004746F0">
      <w:pPr>
        <w:ind w:right="29"/>
        <w:jc w:val="both"/>
        <w:rPr>
          <w:rFonts w:ascii="Times New Roman" w:hAnsi="Times New Roman" w:cs="Times New Roman"/>
          <w:b/>
          <w:sz w:val="26"/>
          <w:szCs w:val="26"/>
          <w:lang w:val="nb-NO"/>
        </w:rPr>
      </w:pPr>
    </w:p>
    <w:p w14:paraId="4E9F700F" w14:textId="77777777" w:rsidR="009D6AD4" w:rsidRDefault="009D6AD4" w:rsidP="004746F0">
      <w:pPr>
        <w:ind w:right="29"/>
        <w:jc w:val="both"/>
        <w:rPr>
          <w:rFonts w:ascii="Times New Roman" w:hAnsi="Times New Roman" w:cs="Times New Roman"/>
          <w:b/>
          <w:sz w:val="26"/>
          <w:szCs w:val="26"/>
          <w:lang w:val="nb-NO"/>
        </w:rPr>
      </w:pPr>
    </w:p>
    <w:p w14:paraId="559AC64A" w14:textId="77777777" w:rsidR="009D6AD4" w:rsidRDefault="009D6AD4" w:rsidP="004746F0">
      <w:pPr>
        <w:ind w:right="29"/>
        <w:jc w:val="both"/>
        <w:rPr>
          <w:rFonts w:ascii="Times New Roman" w:hAnsi="Times New Roman" w:cs="Times New Roman"/>
          <w:b/>
          <w:sz w:val="26"/>
          <w:szCs w:val="26"/>
          <w:lang w:val="nb-NO"/>
        </w:rPr>
      </w:pPr>
    </w:p>
    <w:p w14:paraId="2DB5F2BB" w14:textId="77777777" w:rsidR="009D6AD4" w:rsidRDefault="009D6AD4" w:rsidP="004746F0">
      <w:pPr>
        <w:ind w:right="29"/>
        <w:jc w:val="both"/>
        <w:rPr>
          <w:rFonts w:ascii="Times New Roman" w:hAnsi="Times New Roman" w:cs="Times New Roman"/>
          <w:b/>
          <w:sz w:val="26"/>
          <w:szCs w:val="26"/>
          <w:lang w:val="nb-NO"/>
        </w:rPr>
      </w:pPr>
    </w:p>
    <w:p w14:paraId="382DAE5A" w14:textId="77777777" w:rsidR="009D6AD4" w:rsidRDefault="009D6AD4" w:rsidP="004746F0">
      <w:pPr>
        <w:ind w:right="29"/>
        <w:jc w:val="both"/>
        <w:rPr>
          <w:rFonts w:ascii="Times New Roman" w:hAnsi="Times New Roman" w:cs="Times New Roman"/>
          <w:b/>
          <w:sz w:val="26"/>
          <w:szCs w:val="26"/>
          <w:lang w:val="nb-NO"/>
        </w:rPr>
      </w:pPr>
    </w:p>
    <w:p w14:paraId="4B8671EF" w14:textId="77777777" w:rsidR="009D6AD4" w:rsidRDefault="009D6AD4" w:rsidP="004746F0">
      <w:pPr>
        <w:ind w:right="29"/>
        <w:jc w:val="both"/>
        <w:rPr>
          <w:rFonts w:ascii="Times New Roman" w:hAnsi="Times New Roman" w:cs="Times New Roman"/>
          <w:b/>
          <w:sz w:val="26"/>
          <w:szCs w:val="26"/>
          <w:lang w:val="nb-NO"/>
        </w:rPr>
      </w:pPr>
    </w:p>
    <w:p w14:paraId="7FCDC359" w14:textId="77777777" w:rsidR="009D6AD4" w:rsidRDefault="009D6AD4" w:rsidP="004746F0">
      <w:pPr>
        <w:ind w:right="29"/>
        <w:jc w:val="both"/>
        <w:rPr>
          <w:rFonts w:ascii="Times New Roman" w:hAnsi="Times New Roman" w:cs="Times New Roman"/>
          <w:b/>
          <w:sz w:val="26"/>
          <w:szCs w:val="26"/>
          <w:lang w:val="nb-NO"/>
        </w:rPr>
      </w:pPr>
    </w:p>
    <w:p w14:paraId="13CC3242" w14:textId="77777777" w:rsidR="009D6AD4" w:rsidRDefault="009D6AD4" w:rsidP="004746F0">
      <w:pPr>
        <w:ind w:right="29"/>
        <w:jc w:val="both"/>
        <w:rPr>
          <w:rFonts w:ascii="Times New Roman" w:hAnsi="Times New Roman" w:cs="Times New Roman"/>
          <w:b/>
          <w:sz w:val="26"/>
          <w:szCs w:val="26"/>
          <w:lang w:val="nb-NO"/>
        </w:rPr>
      </w:pPr>
    </w:p>
    <w:p w14:paraId="1BB0CA72" w14:textId="77777777" w:rsidR="009D6AD4" w:rsidRDefault="009D6AD4" w:rsidP="004746F0">
      <w:pPr>
        <w:ind w:right="29"/>
        <w:jc w:val="both"/>
        <w:rPr>
          <w:rFonts w:ascii="Times New Roman" w:hAnsi="Times New Roman" w:cs="Times New Roman"/>
          <w:b/>
          <w:sz w:val="26"/>
          <w:szCs w:val="26"/>
          <w:lang w:val="nb-NO"/>
        </w:rPr>
      </w:pPr>
    </w:p>
    <w:p w14:paraId="6853414B" w14:textId="77777777" w:rsidR="009D6AD4" w:rsidRDefault="009D6AD4" w:rsidP="004746F0">
      <w:pPr>
        <w:ind w:right="29"/>
        <w:jc w:val="both"/>
        <w:rPr>
          <w:rFonts w:ascii="Times New Roman" w:hAnsi="Times New Roman" w:cs="Times New Roman"/>
          <w:b/>
          <w:sz w:val="26"/>
          <w:szCs w:val="26"/>
          <w:lang w:val="nb-NO"/>
        </w:rPr>
      </w:pPr>
    </w:p>
    <w:p w14:paraId="5CFCB7D5" w14:textId="77777777" w:rsidR="009D6AD4" w:rsidRDefault="009D6AD4" w:rsidP="004746F0">
      <w:pPr>
        <w:ind w:right="29"/>
        <w:jc w:val="both"/>
        <w:rPr>
          <w:rFonts w:ascii="Times New Roman" w:hAnsi="Times New Roman" w:cs="Times New Roman"/>
          <w:b/>
          <w:sz w:val="26"/>
          <w:szCs w:val="26"/>
          <w:lang w:val="nb-NO"/>
        </w:rPr>
      </w:pPr>
    </w:p>
    <w:p w14:paraId="66253B32" w14:textId="77777777" w:rsidR="009D6AD4" w:rsidRDefault="009D6AD4" w:rsidP="004746F0">
      <w:pPr>
        <w:ind w:right="29"/>
        <w:jc w:val="both"/>
        <w:rPr>
          <w:rFonts w:ascii="Times New Roman" w:hAnsi="Times New Roman" w:cs="Times New Roman"/>
          <w:b/>
          <w:sz w:val="26"/>
          <w:szCs w:val="26"/>
          <w:lang w:val="nb-NO"/>
        </w:rPr>
      </w:pPr>
    </w:p>
    <w:p w14:paraId="3D5CDEAE" w14:textId="77777777" w:rsidR="009D6AD4" w:rsidRDefault="009D6AD4" w:rsidP="004746F0">
      <w:pPr>
        <w:ind w:right="29"/>
        <w:jc w:val="both"/>
        <w:rPr>
          <w:rFonts w:ascii="Times New Roman" w:hAnsi="Times New Roman" w:cs="Times New Roman"/>
          <w:b/>
          <w:sz w:val="26"/>
          <w:szCs w:val="26"/>
          <w:lang w:val="nb-NO"/>
        </w:rPr>
      </w:pPr>
    </w:p>
    <w:p w14:paraId="2ED79A2B" w14:textId="77777777" w:rsidR="009D6AD4" w:rsidRDefault="009D6AD4" w:rsidP="004746F0">
      <w:pPr>
        <w:ind w:right="29"/>
        <w:jc w:val="both"/>
        <w:rPr>
          <w:rFonts w:ascii="Times New Roman" w:hAnsi="Times New Roman" w:cs="Times New Roman"/>
          <w:b/>
          <w:sz w:val="26"/>
          <w:szCs w:val="26"/>
          <w:lang w:val="nb-NO"/>
        </w:rPr>
      </w:pPr>
    </w:p>
    <w:p w14:paraId="20423F1C" w14:textId="77777777" w:rsidR="009D6AD4" w:rsidRDefault="009D6AD4" w:rsidP="004746F0">
      <w:pPr>
        <w:ind w:right="29"/>
        <w:jc w:val="both"/>
        <w:rPr>
          <w:rFonts w:ascii="Times New Roman" w:hAnsi="Times New Roman" w:cs="Times New Roman"/>
          <w:b/>
          <w:sz w:val="26"/>
          <w:szCs w:val="26"/>
          <w:lang w:val="nb-NO"/>
        </w:rPr>
      </w:pPr>
    </w:p>
    <w:p w14:paraId="287BE6B2" w14:textId="77777777" w:rsidR="009D6AD4" w:rsidRDefault="009D6AD4" w:rsidP="004746F0">
      <w:pPr>
        <w:ind w:right="29"/>
        <w:jc w:val="both"/>
        <w:rPr>
          <w:rFonts w:ascii="Times New Roman" w:hAnsi="Times New Roman" w:cs="Times New Roman"/>
          <w:b/>
          <w:sz w:val="26"/>
          <w:szCs w:val="26"/>
          <w:lang w:val="nb-NO"/>
        </w:rPr>
      </w:pPr>
    </w:p>
    <w:p w14:paraId="344E061E" w14:textId="77777777" w:rsidR="009D6AD4" w:rsidRDefault="009D6AD4" w:rsidP="004746F0">
      <w:pPr>
        <w:ind w:right="29"/>
        <w:jc w:val="both"/>
        <w:rPr>
          <w:rFonts w:ascii="Times New Roman" w:hAnsi="Times New Roman" w:cs="Times New Roman"/>
          <w:b/>
          <w:sz w:val="26"/>
          <w:szCs w:val="26"/>
          <w:lang w:val="nb-NO"/>
        </w:rPr>
      </w:pPr>
    </w:p>
    <w:p w14:paraId="304D835E" w14:textId="77777777" w:rsidR="009D6AD4" w:rsidRDefault="009D6AD4" w:rsidP="004746F0">
      <w:pPr>
        <w:ind w:right="29"/>
        <w:jc w:val="both"/>
        <w:rPr>
          <w:rFonts w:ascii="Times New Roman" w:hAnsi="Times New Roman" w:cs="Times New Roman"/>
          <w:b/>
          <w:sz w:val="26"/>
          <w:szCs w:val="26"/>
          <w:lang w:val="nb-NO"/>
        </w:rPr>
      </w:pPr>
    </w:p>
    <w:p w14:paraId="28B57827" w14:textId="77777777" w:rsidR="009D6AD4" w:rsidRDefault="009D6AD4" w:rsidP="004746F0">
      <w:pPr>
        <w:ind w:right="29"/>
        <w:jc w:val="both"/>
        <w:rPr>
          <w:rFonts w:ascii="Times New Roman" w:hAnsi="Times New Roman" w:cs="Times New Roman"/>
          <w:b/>
          <w:sz w:val="26"/>
          <w:szCs w:val="26"/>
          <w:lang w:val="nb-NO"/>
        </w:rPr>
      </w:pPr>
    </w:p>
    <w:p w14:paraId="54CF4330" w14:textId="77777777" w:rsidR="009D6AD4" w:rsidRDefault="009D6AD4" w:rsidP="004746F0">
      <w:pPr>
        <w:ind w:right="29"/>
        <w:jc w:val="both"/>
        <w:rPr>
          <w:rFonts w:ascii="Times New Roman" w:hAnsi="Times New Roman" w:cs="Times New Roman"/>
          <w:b/>
          <w:sz w:val="26"/>
          <w:szCs w:val="26"/>
          <w:lang w:val="nb-NO"/>
        </w:rPr>
      </w:pPr>
    </w:p>
    <w:p w14:paraId="2E516C2B" w14:textId="77777777" w:rsidR="009D6AD4" w:rsidRDefault="009D6AD4" w:rsidP="004746F0">
      <w:pPr>
        <w:ind w:right="29"/>
        <w:jc w:val="both"/>
        <w:rPr>
          <w:rFonts w:ascii="Times New Roman" w:hAnsi="Times New Roman" w:cs="Times New Roman"/>
          <w:b/>
          <w:sz w:val="26"/>
          <w:szCs w:val="26"/>
          <w:lang w:val="nb-NO"/>
        </w:rPr>
      </w:pPr>
    </w:p>
    <w:p w14:paraId="04AF7E66" w14:textId="77777777" w:rsidR="009D6AD4" w:rsidRDefault="009D6AD4" w:rsidP="004746F0">
      <w:pPr>
        <w:ind w:right="29"/>
        <w:jc w:val="both"/>
        <w:rPr>
          <w:rFonts w:ascii="Times New Roman" w:hAnsi="Times New Roman" w:cs="Times New Roman"/>
          <w:b/>
          <w:sz w:val="26"/>
          <w:szCs w:val="26"/>
          <w:lang w:val="nb-NO"/>
        </w:rPr>
      </w:pPr>
    </w:p>
    <w:p w14:paraId="5B90BB30" w14:textId="77777777" w:rsidR="009D6AD4" w:rsidRDefault="009D6AD4" w:rsidP="004746F0">
      <w:pPr>
        <w:ind w:right="29"/>
        <w:jc w:val="both"/>
        <w:rPr>
          <w:rFonts w:ascii="Times New Roman" w:hAnsi="Times New Roman" w:cs="Times New Roman"/>
          <w:b/>
          <w:sz w:val="26"/>
          <w:szCs w:val="26"/>
          <w:lang w:val="nb-NO"/>
        </w:rPr>
      </w:pPr>
    </w:p>
    <w:p w14:paraId="5A69F9C0" w14:textId="77777777" w:rsidR="009D6AD4" w:rsidRDefault="009D6AD4" w:rsidP="004746F0">
      <w:pPr>
        <w:ind w:right="29"/>
        <w:jc w:val="both"/>
        <w:rPr>
          <w:rFonts w:ascii="Times New Roman" w:hAnsi="Times New Roman" w:cs="Times New Roman"/>
          <w:b/>
          <w:sz w:val="26"/>
          <w:szCs w:val="26"/>
          <w:lang w:val="nb-NO"/>
        </w:rPr>
      </w:pPr>
    </w:p>
    <w:p w14:paraId="2E9F285F" w14:textId="77777777" w:rsidR="003D4B34" w:rsidRPr="00B5162A" w:rsidRDefault="00030F45" w:rsidP="000F6F7D">
      <w:pPr>
        <w:ind w:right="29" w:firstLine="720"/>
        <w:jc w:val="both"/>
        <w:rPr>
          <w:rFonts w:ascii="Times New Roman" w:hAnsi="Times New Roman" w:cs="Times New Roman"/>
          <w:sz w:val="26"/>
          <w:szCs w:val="26"/>
        </w:rPr>
      </w:pPr>
      <w:r w:rsidRPr="00B5162A">
        <w:rPr>
          <w:rFonts w:ascii="Times New Roman" w:hAnsi="Times New Roman" w:cs="Times New Roman"/>
          <w:b/>
          <w:sz w:val="26"/>
          <w:szCs w:val="26"/>
          <w:lang w:val="nb-NO"/>
        </w:rPr>
        <w:t>IV</w:t>
      </w:r>
      <w:r w:rsidRPr="00B5162A">
        <w:rPr>
          <w:rStyle w:val="Heading21"/>
          <w:rFonts w:eastAsia="Courier New"/>
          <w:sz w:val="26"/>
          <w:szCs w:val="26"/>
          <w:lang w:val="en-US"/>
        </w:rPr>
        <w:t xml:space="preserve">. </w:t>
      </w:r>
      <w:r w:rsidR="001855A9" w:rsidRPr="00B5162A">
        <w:rPr>
          <w:rStyle w:val="Heading21"/>
          <w:rFonts w:eastAsia="Courier New"/>
          <w:sz w:val="26"/>
          <w:szCs w:val="26"/>
        </w:rPr>
        <w:t>Hình thức bồi dưỡ</w:t>
      </w:r>
      <w:r w:rsidRPr="00B5162A">
        <w:rPr>
          <w:rStyle w:val="Heading21"/>
          <w:rFonts w:eastAsia="Courier New"/>
          <w:sz w:val="26"/>
          <w:szCs w:val="26"/>
        </w:rPr>
        <w:t>ng thư</w:t>
      </w:r>
      <w:r w:rsidRPr="00B5162A">
        <w:rPr>
          <w:rStyle w:val="Heading21"/>
          <w:rFonts w:eastAsia="Courier New"/>
          <w:sz w:val="26"/>
          <w:szCs w:val="26"/>
          <w:lang w:val="en-US"/>
        </w:rPr>
        <w:t>ờ</w:t>
      </w:r>
      <w:r w:rsidR="001855A9" w:rsidRPr="00B5162A">
        <w:rPr>
          <w:rStyle w:val="Heading21"/>
          <w:rFonts w:eastAsia="Courier New"/>
          <w:sz w:val="26"/>
          <w:szCs w:val="26"/>
        </w:rPr>
        <w:t xml:space="preserve">ng </w:t>
      </w:r>
      <w:r w:rsidR="001855A9" w:rsidRPr="00B5162A">
        <w:rPr>
          <w:rStyle w:val="Heading22"/>
          <w:rFonts w:eastAsia="Courier New"/>
          <w:sz w:val="26"/>
          <w:szCs w:val="26"/>
        </w:rPr>
        <w:t>xuyên:</w:t>
      </w:r>
      <w:bookmarkEnd w:id="3"/>
    </w:p>
    <w:p w14:paraId="2ADC9463" w14:textId="77777777" w:rsidR="008B3C6D" w:rsidRPr="00B5162A" w:rsidRDefault="008B3C6D" w:rsidP="008B3C6D">
      <w:pPr>
        <w:widowControl/>
        <w:numPr>
          <w:ilvl w:val="0"/>
          <w:numId w:val="18"/>
        </w:numPr>
        <w:tabs>
          <w:tab w:val="left" w:pos="1080"/>
        </w:tabs>
        <w:ind w:left="90" w:right="29" w:firstLine="630"/>
        <w:jc w:val="both"/>
        <w:rPr>
          <w:rFonts w:ascii="Times New Roman" w:hAnsi="Times New Roman" w:cs="Times New Roman"/>
          <w:sz w:val="26"/>
          <w:szCs w:val="26"/>
          <w:lang w:val="pt-BR"/>
        </w:rPr>
      </w:pPr>
      <w:r w:rsidRPr="00B5162A">
        <w:rPr>
          <w:rFonts w:ascii="Times New Roman" w:hAnsi="Times New Roman" w:cs="Times New Roman"/>
          <w:sz w:val="26"/>
          <w:szCs w:val="26"/>
          <w:lang w:val="pt-BR"/>
        </w:rPr>
        <w:t xml:space="preserve">Công tác bồi dưỡng thường xuyên giáo viên mầm non, phổ thông và giáo dục thường xuyên của năm học này tiếp tục thực hiện theo Quy chế bồi dưỡng thường xuyên </w:t>
      </w:r>
      <w:r w:rsidRPr="00B5162A">
        <w:rPr>
          <w:rFonts w:ascii="Times New Roman" w:hAnsi="Times New Roman" w:cs="Times New Roman"/>
          <w:sz w:val="26"/>
          <w:szCs w:val="26"/>
          <w:lang w:val="pt-BR"/>
        </w:rPr>
        <w:lastRenderedPageBreak/>
        <w:t>ban hành kèm theo Thông tư số 26/2012/QĐ-BGDĐT ngày 10 tháng 7 năm 2012 của Bộ Giáo dục và Đào tạo và công văn số</w:t>
      </w:r>
      <w:r w:rsidRPr="00B5162A">
        <w:rPr>
          <w:rFonts w:ascii="Times New Roman" w:hAnsi="Times New Roman" w:cs="Times New Roman"/>
          <w:sz w:val="26"/>
          <w:szCs w:val="26"/>
        </w:rPr>
        <w:t xml:space="preserve"> 389/NGCBQLCSGD-NG  ngày 28 tháng 3 năm 2017 của Cục nhà giáo và Cán bộ quản lý cơ sở giáo dục về hướng dẫn triển khai công tác bồi dưỡng thường xuyên năm họ</w:t>
      </w:r>
      <w:r w:rsidR="00EE6124" w:rsidRPr="00B5162A">
        <w:rPr>
          <w:rFonts w:ascii="Times New Roman" w:hAnsi="Times New Roman" w:cs="Times New Roman"/>
          <w:sz w:val="26"/>
          <w:szCs w:val="26"/>
        </w:rPr>
        <w:t xml:space="preserve">c </w:t>
      </w:r>
      <w:r w:rsidR="00C20E96" w:rsidRPr="00B5162A">
        <w:rPr>
          <w:rStyle w:val="Vnbnnidung0"/>
          <w:rFonts w:eastAsia="Courier New"/>
          <w:sz w:val="26"/>
          <w:szCs w:val="26"/>
        </w:rPr>
        <w:t xml:space="preserve">2019 - 2020 </w:t>
      </w:r>
      <w:r w:rsidRPr="00B5162A">
        <w:rPr>
          <w:rFonts w:ascii="Times New Roman" w:hAnsi="Times New Roman" w:cs="Times New Roman"/>
          <w:sz w:val="26"/>
          <w:szCs w:val="26"/>
        </w:rPr>
        <w:t>và các năm học tiếp theo</w:t>
      </w:r>
    </w:p>
    <w:p w14:paraId="6B356591" w14:textId="77777777" w:rsidR="008B3C6D" w:rsidRPr="00B5162A" w:rsidRDefault="008B3C6D" w:rsidP="008B3C6D">
      <w:pPr>
        <w:widowControl/>
        <w:numPr>
          <w:ilvl w:val="0"/>
          <w:numId w:val="18"/>
        </w:numPr>
        <w:tabs>
          <w:tab w:val="left" w:pos="1080"/>
        </w:tabs>
        <w:ind w:left="90" w:right="29" w:firstLine="630"/>
        <w:jc w:val="both"/>
        <w:rPr>
          <w:rFonts w:ascii="Times New Roman" w:hAnsi="Times New Roman" w:cs="Times New Roman"/>
          <w:sz w:val="26"/>
          <w:szCs w:val="26"/>
          <w:lang w:val="pt-BR"/>
        </w:rPr>
      </w:pPr>
      <w:r w:rsidRPr="00B5162A">
        <w:rPr>
          <w:rFonts w:ascii="Times New Roman" w:hAnsi="Times New Roman" w:cs="Times New Roman"/>
          <w:sz w:val="26"/>
          <w:szCs w:val="26"/>
        </w:rPr>
        <w:t>Cần bảo đảm thực hiện tốt các yêu cầu về nội dung bồi dưỡng, điều kiện tổ chức thực hiện bồi dưỡng, hình thức bồi dưỡng phù hợp với điều kiện thực tế địa phương và nhiệm vụ năm học. Xây dựng kế hoạch bồi dưỡng thường xuyên năm học 201</w:t>
      </w:r>
      <w:r w:rsidR="00EE6124" w:rsidRPr="00B5162A">
        <w:rPr>
          <w:rFonts w:ascii="Times New Roman" w:hAnsi="Times New Roman" w:cs="Times New Roman"/>
          <w:sz w:val="26"/>
          <w:szCs w:val="26"/>
          <w:lang w:val="en-US"/>
        </w:rPr>
        <w:t>8</w:t>
      </w:r>
      <w:r w:rsidR="00EE6124" w:rsidRPr="00B5162A">
        <w:rPr>
          <w:rFonts w:ascii="Times New Roman" w:hAnsi="Times New Roman" w:cs="Times New Roman"/>
          <w:sz w:val="26"/>
          <w:szCs w:val="26"/>
        </w:rPr>
        <w:t xml:space="preserve"> – 201</w:t>
      </w:r>
      <w:r w:rsidR="00EE6124" w:rsidRPr="00B5162A">
        <w:rPr>
          <w:rFonts w:ascii="Times New Roman" w:hAnsi="Times New Roman" w:cs="Times New Roman"/>
          <w:sz w:val="26"/>
          <w:szCs w:val="26"/>
          <w:lang w:val="en-US"/>
        </w:rPr>
        <w:t>9</w:t>
      </w:r>
      <w:r w:rsidRPr="00B5162A">
        <w:rPr>
          <w:rFonts w:ascii="Times New Roman" w:hAnsi="Times New Roman" w:cs="Times New Roman"/>
          <w:sz w:val="26"/>
          <w:szCs w:val="26"/>
        </w:rPr>
        <w:t xml:space="preserve"> cần cụ thể, xuất phát từ nhu cầu bồi dưỡng của giáo viên và yêu cầu thực tiễn của giáo dụ</w:t>
      </w:r>
      <w:r w:rsidR="00407FA5" w:rsidRPr="00B5162A">
        <w:rPr>
          <w:rFonts w:ascii="Times New Roman" w:hAnsi="Times New Roman" w:cs="Times New Roman"/>
          <w:sz w:val="26"/>
          <w:szCs w:val="26"/>
        </w:rPr>
        <w:t xml:space="preserve">c </w:t>
      </w:r>
      <w:r w:rsidR="00407FA5" w:rsidRPr="00B5162A">
        <w:rPr>
          <w:rFonts w:ascii="Times New Roman" w:hAnsi="Times New Roman" w:cs="Times New Roman"/>
          <w:sz w:val="26"/>
          <w:szCs w:val="26"/>
          <w:lang w:val="en-US"/>
        </w:rPr>
        <w:t>nhàtrường</w:t>
      </w:r>
      <w:r w:rsidRPr="00B5162A">
        <w:rPr>
          <w:rFonts w:ascii="Times New Roman" w:hAnsi="Times New Roman" w:cs="Times New Roman"/>
          <w:sz w:val="26"/>
          <w:szCs w:val="26"/>
        </w:rPr>
        <w:t xml:space="preserve"> theo nhiệm vụ năm học 201</w:t>
      </w:r>
      <w:r w:rsidR="00266E0D" w:rsidRPr="00B5162A">
        <w:rPr>
          <w:rFonts w:ascii="Times New Roman" w:hAnsi="Times New Roman" w:cs="Times New Roman"/>
          <w:sz w:val="26"/>
          <w:szCs w:val="26"/>
          <w:lang w:val="en-US"/>
        </w:rPr>
        <w:t>9</w:t>
      </w:r>
      <w:r w:rsidR="00266E0D" w:rsidRPr="00B5162A">
        <w:rPr>
          <w:rFonts w:ascii="Times New Roman" w:hAnsi="Times New Roman" w:cs="Times New Roman"/>
          <w:sz w:val="26"/>
          <w:szCs w:val="26"/>
        </w:rPr>
        <w:t xml:space="preserve"> – 20</w:t>
      </w:r>
      <w:r w:rsidR="00266E0D" w:rsidRPr="00B5162A">
        <w:rPr>
          <w:rFonts w:ascii="Times New Roman" w:hAnsi="Times New Roman" w:cs="Times New Roman"/>
          <w:sz w:val="26"/>
          <w:szCs w:val="26"/>
          <w:lang w:val="en-US"/>
        </w:rPr>
        <w:t>20</w:t>
      </w:r>
      <w:r w:rsidRPr="00B5162A">
        <w:rPr>
          <w:rFonts w:ascii="Times New Roman" w:hAnsi="Times New Roman" w:cs="Times New Roman"/>
          <w:sz w:val="26"/>
          <w:szCs w:val="26"/>
        </w:rPr>
        <w:t xml:space="preserve"> (có đối chiếu với đánh giá chuẩn nghề nghiệp giáo viên để xác định rõ nội dung và hình thức bồi dưỡng phù hợp); tạo mọi điều kiện thuận lợi và huy động toàn bộ giáo viên, cán bộ quản lý tham gia học tập các chương trình, loại hình bồi dưỡng theo kế hoạch của Sở Giáo dục Đào tạo.Việc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 Cần thực hiện nghiêm túc việc đánh giá theo chuẩn nghề nghiệp, làm căn cứ để cá nhân đề xuất các nội dung bồi dưỡng thiết thực, hiệu quả.</w:t>
      </w:r>
    </w:p>
    <w:p w14:paraId="7A865014" w14:textId="77777777" w:rsidR="008B3C6D" w:rsidRPr="00B5162A" w:rsidRDefault="008B3C6D" w:rsidP="008B3C6D">
      <w:pPr>
        <w:pStyle w:val="Body1"/>
        <w:ind w:left="142" w:right="29" w:firstLine="720"/>
        <w:jc w:val="both"/>
        <w:rPr>
          <w:rFonts w:ascii="Times New Roman" w:hAnsi="Times New Roman"/>
          <w:b w:val="0"/>
          <w:color w:val="auto"/>
          <w:sz w:val="26"/>
          <w:szCs w:val="26"/>
        </w:rPr>
      </w:pPr>
      <w:r w:rsidRPr="00B5162A">
        <w:rPr>
          <w:rFonts w:ascii="Times New Roman" w:hAnsi="Times New Roman"/>
          <w:b w:val="0"/>
          <w:color w:val="auto"/>
          <w:sz w:val="26"/>
          <w:szCs w:val="26"/>
        </w:rPr>
        <w:t xml:space="preserve">3. Chủ động xây dựng </w:t>
      </w:r>
      <w:r w:rsidRPr="00B5162A">
        <w:rPr>
          <w:rFonts w:ascii="Times New Roman" w:hAnsi="Times New Roman"/>
          <w:b w:val="0"/>
          <w:color w:val="333333"/>
          <w:sz w:val="26"/>
          <w:szCs w:val="26"/>
        </w:rPr>
        <w:t xml:space="preserve">kế hoạch, tài liệu và tổ chức bồi dưỡng </w:t>
      </w:r>
      <w:r w:rsidRPr="00B5162A">
        <w:rPr>
          <w:rFonts w:ascii="Times New Roman" w:hAnsi="Times New Roman"/>
          <w:b w:val="0"/>
          <w:color w:val="auto"/>
          <w:sz w:val="26"/>
          <w:szCs w:val="26"/>
        </w:rPr>
        <w:t xml:space="preserve">nội dung đáp ứng yêu cầu thực hiện nhiệm vụ phát triển giáo dục địa phương theo năm học (nội dung 2); linh hoạt hơn trong việc gắn kết các trương sư phạm trên địa bàn để tổ chức các buổi báo cáo chuyên đề bồi dưỡng cũng như giải đáp các vướng mắc của giáo viên. </w:t>
      </w:r>
      <w:r w:rsidRPr="00B5162A">
        <w:rPr>
          <w:rFonts w:ascii="Times New Roman" w:hAnsi="Times New Roman"/>
          <w:b w:val="0"/>
          <w:color w:val="333333"/>
          <w:sz w:val="26"/>
          <w:szCs w:val="26"/>
        </w:rPr>
        <w:t>Việc lựa chọn nội dung, chuyên đề bồi dưỡng cần chú ý lựa chọn những nội dung, chuyên đề gắn với định hướng đổi mới chương trình, sách giáo khoa và phù hợp với đặc thù của từng môn học, cấp học trên tinh thần chỉ đạo thực hiện nhiệm vụ của các vụ bậc học, các nội dung triển khai của các chương trình, dự án. Tăng cường ứng dụng công nghệ thông tin trong việc quản lý, tổ chức, đánh giá kết quả bồi dưỡng.</w:t>
      </w:r>
    </w:p>
    <w:p w14:paraId="0DBAF865" w14:textId="77777777" w:rsidR="008B3C6D" w:rsidRPr="00B5162A" w:rsidRDefault="008B3C6D" w:rsidP="008B3C6D">
      <w:pPr>
        <w:pStyle w:val="Body1"/>
        <w:numPr>
          <w:ilvl w:val="0"/>
          <w:numId w:val="19"/>
        </w:numPr>
        <w:tabs>
          <w:tab w:val="left" w:pos="1134"/>
        </w:tabs>
        <w:ind w:left="142" w:right="29" w:firstLine="709"/>
        <w:jc w:val="both"/>
        <w:rPr>
          <w:rFonts w:ascii="Times New Roman" w:hAnsi="Times New Roman"/>
          <w:b w:val="0"/>
          <w:sz w:val="26"/>
          <w:szCs w:val="26"/>
        </w:rPr>
      </w:pPr>
      <w:r w:rsidRPr="00B5162A">
        <w:rPr>
          <w:rFonts w:ascii="Times New Roman" w:hAnsi="Times New Roman"/>
          <w:b w:val="0"/>
          <w:sz w:val="26"/>
          <w:szCs w:val="26"/>
        </w:rPr>
        <w:t xml:space="preserve">Thực hiện nhiều chuyên đề ở tổ bộ môn gắn việc học tập BDTX với thực tế giảng dạy trong năm học </w:t>
      </w:r>
      <w:r w:rsidR="00266E0D" w:rsidRPr="00B5162A">
        <w:rPr>
          <w:rFonts w:ascii="Times New Roman" w:hAnsi="Times New Roman"/>
          <w:b w:val="0"/>
          <w:sz w:val="26"/>
          <w:szCs w:val="26"/>
        </w:rPr>
        <w:t xml:space="preserve">2019 – 2020. </w:t>
      </w:r>
      <w:r w:rsidRPr="00B5162A">
        <w:rPr>
          <w:rFonts w:ascii="Times New Roman" w:hAnsi="Times New Roman"/>
          <w:b w:val="0"/>
          <w:sz w:val="26"/>
          <w:szCs w:val="26"/>
        </w:rPr>
        <w:t xml:space="preserve">Vai trò của tổ - khối chuyên môn cần được phát huy nhiều hơn trong việc chủ động tổ chức học tập, thảo luận và việc kiểm tra đôn đốc. CBQL nhà trường cần có kế hoạch kiểm tra định kỳ ở từng tổ - khối, từng nội dung hoạt động, từng thời điểm khác nhau để đôn đốc, nhắc nhở, giúp đỡ và việc đánh giá đảm bảo được tính chuẩn xác. Công tác bồi dưỡng cần tập trung vào những nội dung mới, cần có sự thảo luận. </w:t>
      </w:r>
    </w:p>
    <w:p w14:paraId="58D7E82C" w14:textId="77777777" w:rsidR="008B3C6D" w:rsidRPr="00B5162A" w:rsidRDefault="008B3C6D" w:rsidP="00E312D0">
      <w:pPr>
        <w:pStyle w:val="Body1"/>
        <w:ind w:left="142" w:right="29" w:firstLine="540"/>
        <w:jc w:val="both"/>
        <w:rPr>
          <w:rFonts w:ascii="Times New Roman" w:hAnsi="Times New Roman"/>
          <w:b w:val="0"/>
          <w:sz w:val="26"/>
          <w:szCs w:val="26"/>
        </w:rPr>
      </w:pPr>
      <w:r w:rsidRPr="00B5162A">
        <w:rPr>
          <w:rFonts w:ascii="Times New Roman" w:hAnsi="Times New Roman"/>
          <w:b w:val="0"/>
          <w:color w:val="auto"/>
          <w:sz w:val="26"/>
          <w:szCs w:val="26"/>
        </w:rPr>
        <w:t xml:space="preserve">   5. </w:t>
      </w:r>
      <w:r w:rsidRPr="00B5162A">
        <w:rPr>
          <w:rFonts w:ascii="Times New Roman" w:hAnsi="Times New Roman"/>
          <w:b w:val="0"/>
          <w:sz w:val="26"/>
          <w:szCs w:val="26"/>
        </w:rPr>
        <w:t>Cán bộ quản lý nhà trường cần có kế hoạch kiểm tra định kỳ ở từng tổ - khối, từng nội dung hoạt động, từng thời điểm khác nhau để đôn đốc, nhắc nhở, giúp đỡ và việc đánh giá đảm bảo được tính chuẩn xác. Công tác bồi dưỡng cần tập trung vào những nội dung mới, cần có sự thảo luận ở tổ, nhóm. Cán bộ quản lý các trường cần phải có kế hoạch cụ thể, phân bố thời gian hợp lý giữa 2 học kỳ. Sắp xếp học tập trung tạitrường thông qua các chuyên đề</w:t>
      </w:r>
      <w:r w:rsidRPr="00B5162A">
        <w:rPr>
          <w:rFonts w:ascii="Times New Roman" w:hAnsi="Times New Roman"/>
          <w:sz w:val="26"/>
          <w:szCs w:val="26"/>
        </w:rPr>
        <w:t>,</w:t>
      </w:r>
      <w:r w:rsidRPr="00B5162A">
        <w:rPr>
          <w:rFonts w:ascii="Times New Roman" w:hAnsi="Times New Roman"/>
          <w:b w:val="0"/>
          <w:sz w:val="26"/>
          <w:szCs w:val="26"/>
        </w:rPr>
        <w:t xml:space="preserve"> các buổi triển khai qua sinh hoạt chuyên môn tổ tại trường , dành nhiều thời gian để giáo viên tự học, tự nghiên cứu tại nhà, qua mạng internet …. Phải có sự phân công cụ thể cán bộ quản lý theo dõi tiến độ học tập BDTX của giáo viên theo kế hoạch, để có thể chấn chỉnh kịp thời, nắm bắt kết quả thực hiện, viết báo cáo kịp thời đúng thời gian qui định. Bồi dưỡng đội ngũ cán bộ quản lý về công tác đánh giá kết quả bồi dưỡng thường xuyên đối với giáo viên.</w:t>
      </w:r>
    </w:p>
    <w:p w14:paraId="6DF2C3A3" w14:textId="77777777" w:rsidR="008B3C6D" w:rsidRPr="00B5162A" w:rsidRDefault="008B3C6D" w:rsidP="008B3C6D">
      <w:pPr>
        <w:pStyle w:val="Body1"/>
        <w:numPr>
          <w:ilvl w:val="0"/>
          <w:numId w:val="20"/>
        </w:numPr>
        <w:tabs>
          <w:tab w:val="left" w:pos="1080"/>
        </w:tabs>
        <w:ind w:left="90" w:right="29" w:firstLine="630"/>
        <w:jc w:val="both"/>
        <w:rPr>
          <w:rFonts w:ascii="Times New Roman" w:hAnsi="Times New Roman"/>
          <w:b w:val="0"/>
          <w:sz w:val="26"/>
          <w:szCs w:val="26"/>
        </w:rPr>
      </w:pPr>
      <w:r w:rsidRPr="00B5162A">
        <w:rPr>
          <w:rFonts w:ascii="Times New Roman" w:hAnsi="Times New Roman"/>
          <w:b w:val="0"/>
          <w:sz w:val="26"/>
          <w:szCs w:val="26"/>
        </w:rPr>
        <w:t xml:space="preserve">Tăng cường công tác tổ chức rút kinh nghiệm qua công tác BDTX tại đơn vị để cán bộ quản lý, giáo viên có điều kiện trao đổi, thảo luận tìm ra giải pháp tự học hiệu quả, đồng thời qua đó giúp cho nhà trường có sự điều chỉnh và chỉ đạo tốt hơn trong việc thực hiện kế hoạch. Các đơn vị cần tập trung nghiên cứu sâu hơn các module để định hướng giáo viên tham khảo và tự bồi dưỡng cho sát hợp với từng nhiệm vụ cụ thể tại đơn vị. CBQL các trường cần chỉ đạo các tổ chuyên môn tại đơn vị sắp xếp thời gian khoa học, hợp lý qua các </w:t>
      </w:r>
      <w:r w:rsidRPr="00B5162A">
        <w:rPr>
          <w:rFonts w:ascii="Times New Roman" w:hAnsi="Times New Roman"/>
          <w:b w:val="0"/>
          <w:sz w:val="26"/>
          <w:szCs w:val="26"/>
        </w:rPr>
        <w:lastRenderedPageBreak/>
        <w:t>buổi họp hàng tháng để trao đổi, thảo luận về nội dung của các chuyên đề nhằm giúp cho việc học tập BDTX đạt hiệu quả cao hơn; hướng dẫn kỹ cho giáo viên việc lưu trữ tài liệu cũng như tận dụng nguồn tài nguyên trên internet sao cho hiệu quả hơn.</w:t>
      </w:r>
    </w:p>
    <w:p w14:paraId="15483463" w14:textId="77777777" w:rsidR="008B3C6D" w:rsidRPr="00B5162A" w:rsidRDefault="00152DBF" w:rsidP="00152DBF">
      <w:pPr>
        <w:widowControl/>
        <w:tabs>
          <w:tab w:val="left" w:pos="720"/>
        </w:tabs>
        <w:ind w:left="90" w:right="29" w:firstLine="619"/>
        <w:jc w:val="both"/>
        <w:rPr>
          <w:rFonts w:ascii="Times New Roman" w:eastAsia="Calibri" w:hAnsi="Times New Roman" w:cs="Times New Roman"/>
          <w:sz w:val="26"/>
          <w:szCs w:val="26"/>
          <w:lang w:val="pt-BR"/>
        </w:rPr>
      </w:pPr>
      <w:r w:rsidRPr="00B5162A">
        <w:rPr>
          <w:rFonts w:ascii="Times New Roman" w:eastAsia="Calibri" w:hAnsi="Times New Roman" w:cs="Times New Roman"/>
          <w:sz w:val="26"/>
          <w:szCs w:val="26"/>
          <w:lang w:val="pt-BR"/>
        </w:rPr>
        <w:t>7.</w:t>
      </w:r>
      <w:r w:rsidR="008B3C6D" w:rsidRPr="00B5162A">
        <w:rPr>
          <w:rFonts w:ascii="Times New Roman" w:eastAsia="Calibri" w:hAnsi="Times New Roman" w:cs="Times New Roman"/>
          <w:sz w:val="26"/>
          <w:szCs w:val="26"/>
          <w:lang w:val="pt-BR"/>
        </w:rPr>
        <w:t xml:space="preserve">Tăng cường hình thức bồi dưỡng thường xuyên qua mạng, bồi dưỡng thông qua sinh hoạt tổ chuyên môn và tự bồi dưỡng theo phương châm học tập suốt đời. Đồng thời, đẩy mạnh công tác kiểm tra, đánh giá kết quả bồi dưỡng thường xuyên giáo viên mầm non, phổ thông và giáo dục thường xuyên. Phát huy vai trò của đội ngũ chuyên gia, giáo viên cốt cán trong việc kiểm tra, hướng dẫn và bồi dưỡng giáo viên tại chỗ. </w:t>
      </w:r>
    </w:p>
    <w:p w14:paraId="0E0E6A4C" w14:textId="77777777" w:rsidR="008B3C6D" w:rsidRPr="00B5162A" w:rsidRDefault="00152DBF" w:rsidP="008B3C6D">
      <w:pPr>
        <w:ind w:right="29" w:firstLine="720"/>
        <w:jc w:val="both"/>
        <w:rPr>
          <w:rFonts w:ascii="Times New Roman" w:hAnsi="Times New Roman" w:cs="Times New Roman"/>
          <w:sz w:val="26"/>
          <w:szCs w:val="26"/>
          <w:lang w:val="pt-BR"/>
        </w:rPr>
      </w:pPr>
      <w:r w:rsidRPr="00B5162A">
        <w:rPr>
          <w:rFonts w:ascii="Times New Roman" w:hAnsi="Times New Roman" w:cs="Times New Roman"/>
          <w:sz w:val="26"/>
          <w:szCs w:val="26"/>
          <w:lang w:val="pt-BR"/>
        </w:rPr>
        <w:t>8</w:t>
      </w:r>
      <w:r w:rsidR="008B3C6D" w:rsidRPr="00B5162A">
        <w:rPr>
          <w:rFonts w:ascii="Times New Roman" w:hAnsi="Times New Roman" w:cs="Times New Roman"/>
          <w:sz w:val="26"/>
          <w:szCs w:val="26"/>
          <w:lang w:val="pt-BR"/>
        </w:rPr>
        <w:t>. Tiếp tục đổi mới phương pháp, ứng dụng công nghệ thông tin trong công tác bồi dưỡng thường xuyên giáo viên. Hướng dẫn phương pháp tự học, tự bồi dưỡng và tổ chức bồi dưỡng, tập huấn qua mạng cho giáo viên. Phát huy tốt vai trò của cốt cán trong việc bồi dưỡng, kiểm tra, hướng dẫn giáo viên thực hiện tốt các nội dung bồi dưỡng thường xuyên theo kế hoạch. Tăng cường việc bồi dưỡng thường xuyên giáo viên thông qua sinh hoạt chuyên môn theo tổ/trường/cụm trường.</w:t>
      </w:r>
    </w:p>
    <w:p w14:paraId="5A109F27" w14:textId="77777777" w:rsidR="008B3C6D" w:rsidRPr="00B5162A" w:rsidRDefault="000952FD" w:rsidP="008B3C6D">
      <w:pPr>
        <w:ind w:right="29" w:firstLine="720"/>
        <w:jc w:val="both"/>
        <w:rPr>
          <w:rFonts w:ascii="Times New Roman" w:hAnsi="Times New Roman" w:cs="Times New Roman"/>
          <w:bCs/>
          <w:sz w:val="26"/>
          <w:szCs w:val="26"/>
        </w:rPr>
      </w:pPr>
      <w:r w:rsidRPr="00B5162A">
        <w:rPr>
          <w:rFonts w:ascii="Times New Roman" w:hAnsi="Times New Roman" w:cs="Times New Roman"/>
          <w:sz w:val="26"/>
          <w:szCs w:val="26"/>
          <w:lang w:val="pt-BR"/>
        </w:rPr>
        <w:t>9</w:t>
      </w:r>
      <w:r w:rsidR="008B3C6D" w:rsidRPr="00B5162A">
        <w:rPr>
          <w:rFonts w:ascii="Times New Roman" w:hAnsi="Times New Roman" w:cs="Times New Roman"/>
          <w:sz w:val="26"/>
          <w:szCs w:val="26"/>
          <w:lang w:val="pt-BR"/>
        </w:rPr>
        <w:t>. Đối với nội dung bồi dưỡng đáp ứng nhu cầu phát triển nghề nghiệp liên tục của giáo viên (nội dung 3), thủ trưởng các đơn vị chú trọng việc tổ chức hướng dẫn học tập, trao đổi, thảo luận, giải đáp thắc mắc cũng như việc tự học, thực hành, hệ thống hóa kiến thức, và tổ chức tập huấn cho giáo viên.</w:t>
      </w:r>
    </w:p>
    <w:p w14:paraId="4AB68830" w14:textId="77777777" w:rsidR="00AE34D3" w:rsidRPr="00B5162A" w:rsidRDefault="00AE34D3" w:rsidP="004746F0">
      <w:pPr>
        <w:pStyle w:val="ListParagraph"/>
        <w:tabs>
          <w:tab w:val="num" w:pos="0"/>
        </w:tabs>
        <w:ind w:left="0" w:right="29"/>
        <w:jc w:val="both"/>
        <w:rPr>
          <w:rStyle w:val="BodyText1"/>
          <w:rFonts w:eastAsia="Courier New"/>
          <w:sz w:val="26"/>
          <w:szCs w:val="26"/>
          <w:lang w:val="en-US"/>
        </w:rPr>
      </w:pPr>
    </w:p>
    <w:p w14:paraId="57937E4A" w14:textId="77777777" w:rsidR="003D4B34" w:rsidRDefault="00AE34D3" w:rsidP="000F6F7D">
      <w:pPr>
        <w:pStyle w:val="Heading20"/>
        <w:keepNext/>
        <w:keepLines/>
        <w:shd w:val="clear" w:color="auto" w:fill="auto"/>
        <w:spacing w:after="59" w:line="276" w:lineRule="auto"/>
        <w:ind w:right="29" w:firstLine="720"/>
        <w:rPr>
          <w:rStyle w:val="Heading21"/>
          <w:b/>
          <w:bCs/>
          <w:sz w:val="26"/>
          <w:szCs w:val="26"/>
          <w:lang w:val="en-US"/>
        </w:rPr>
      </w:pPr>
      <w:bookmarkStart w:id="4" w:name="bookmark15"/>
      <w:r w:rsidRPr="00B5162A">
        <w:rPr>
          <w:rStyle w:val="Heading21"/>
          <w:b/>
          <w:bCs/>
          <w:sz w:val="26"/>
          <w:szCs w:val="26"/>
          <w:lang w:val="en-US"/>
        </w:rPr>
        <w:t xml:space="preserve">V. </w:t>
      </w:r>
      <w:r w:rsidR="001855A9" w:rsidRPr="00B5162A">
        <w:rPr>
          <w:rStyle w:val="Heading21"/>
          <w:b/>
          <w:bCs/>
          <w:sz w:val="26"/>
          <w:szCs w:val="26"/>
        </w:rPr>
        <w:t xml:space="preserve">Đánh giá và </w:t>
      </w:r>
      <w:r w:rsidR="003F2946" w:rsidRPr="00B5162A">
        <w:rPr>
          <w:rStyle w:val="Heading21"/>
          <w:b/>
          <w:bCs/>
          <w:sz w:val="26"/>
          <w:szCs w:val="26"/>
        </w:rPr>
        <w:t>công nhận kết quả bồi dưỡng thư</w:t>
      </w:r>
      <w:r w:rsidR="003F2946" w:rsidRPr="00B5162A">
        <w:rPr>
          <w:rStyle w:val="Heading21"/>
          <w:b/>
          <w:bCs/>
          <w:sz w:val="26"/>
          <w:szCs w:val="26"/>
          <w:lang w:val="en-US"/>
        </w:rPr>
        <w:t>ờ</w:t>
      </w:r>
      <w:r w:rsidR="001855A9" w:rsidRPr="00B5162A">
        <w:rPr>
          <w:rStyle w:val="Heading21"/>
          <w:b/>
          <w:bCs/>
          <w:sz w:val="26"/>
          <w:szCs w:val="26"/>
        </w:rPr>
        <w:t>ng xuyên:</w:t>
      </w:r>
      <w:bookmarkEnd w:id="4"/>
    </w:p>
    <w:p w14:paraId="5060C974" w14:textId="77777777" w:rsidR="003D4B34" w:rsidRPr="00B5162A" w:rsidRDefault="00AE34D3" w:rsidP="004746F0">
      <w:pPr>
        <w:pStyle w:val="BodyText11"/>
        <w:shd w:val="clear" w:color="auto" w:fill="auto"/>
        <w:spacing w:before="0" w:line="276" w:lineRule="auto"/>
        <w:ind w:right="29" w:firstLine="720"/>
        <w:rPr>
          <w:sz w:val="26"/>
          <w:szCs w:val="26"/>
        </w:rPr>
      </w:pPr>
      <w:r w:rsidRPr="00B5162A">
        <w:rPr>
          <w:rStyle w:val="BodyText1"/>
          <w:sz w:val="26"/>
          <w:szCs w:val="26"/>
          <w:lang w:val="en-US"/>
        </w:rPr>
        <w:t xml:space="preserve">- </w:t>
      </w:r>
      <w:r w:rsidR="001855A9" w:rsidRPr="00B5162A">
        <w:rPr>
          <w:rStyle w:val="BodyText1"/>
          <w:sz w:val="26"/>
          <w:szCs w:val="26"/>
        </w:rPr>
        <w:t xml:space="preserve">Việc </w:t>
      </w:r>
      <w:r w:rsidR="001855A9" w:rsidRPr="00B5162A">
        <w:rPr>
          <w:rStyle w:val="BodyText23"/>
          <w:sz w:val="26"/>
          <w:szCs w:val="26"/>
        </w:rPr>
        <w:t xml:space="preserve">đánh </w:t>
      </w:r>
      <w:r w:rsidR="001855A9" w:rsidRPr="00B5162A">
        <w:rPr>
          <w:rStyle w:val="BodyText1"/>
          <w:sz w:val="26"/>
          <w:szCs w:val="26"/>
        </w:rPr>
        <w:t xml:space="preserve">giá kết quả </w:t>
      </w:r>
      <w:r w:rsidR="001855A9" w:rsidRPr="00B5162A">
        <w:rPr>
          <w:rStyle w:val="BodyText23"/>
          <w:sz w:val="26"/>
          <w:szCs w:val="26"/>
        </w:rPr>
        <w:t xml:space="preserve">bồi </w:t>
      </w:r>
      <w:r w:rsidR="001855A9" w:rsidRPr="00B5162A">
        <w:rPr>
          <w:rStyle w:val="BodyText1"/>
          <w:sz w:val="26"/>
          <w:szCs w:val="26"/>
        </w:rPr>
        <w:t xml:space="preserve">dưỡng </w:t>
      </w:r>
      <w:r w:rsidR="001855A9" w:rsidRPr="00B5162A">
        <w:rPr>
          <w:rStyle w:val="BodyText23"/>
          <w:sz w:val="26"/>
          <w:szCs w:val="26"/>
        </w:rPr>
        <w:t xml:space="preserve">thường xuyên của </w:t>
      </w:r>
      <w:r w:rsidR="001855A9" w:rsidRPr="00B5162A">
        <w:rPr>
          <w:rStyle w:val="BodyText1"/>
          <w:sz w:val="26"/>
          <w:szCs w:val="26"/>
        </w:rPr>
        <w:t xml:space="preserve">cán bộ </w:t>
      </w:r>
      <w:r w:rsidR="001855A9" w:rsidRPr="00B5162A">
        <w:rPr>
          <w:rStyle w:val="BodyText23"/>
          <w:sz w:val="26"/>
          <w:szCs w:val="26"/>
        </w:rPr>
        <w:t xml:space="preserve">quản lý </w:t>
      </w:r>
      <w:r w:rsidR="001855A9" w:rsidRPr="00B5162A">
        <w:rPr>
          <w:rStyle w:val="BodyText1"/>
          <w:sz w:val="26"/>
          <w:szCs w:val="26"/>
        </w:rPr>
        <w:t xml:space="preserve">(Hiệu </w:t>
      </w:r>
      <w:r w:rsidR="001855A9" w:rsidRPr="00B5162A">
        <w:rPr>
          <w:rStyle w:val="BodyText23"/>
          <w:sz w:val="26"/>
          <w:szCs w:val="26"/>
        </w:rPr>
        <w:t xml:space="preserve">trưởng, </w:t>
      </w:r>
      <w:r w:rsidR="001855A9" w:rsidRPr="00B5162A">
        <w:rPr>
          <w:rStyle w:val="BodyText1"/>
          <w:sz w:val="26"/>
          <w:szCs w:val="26"/>
        </w:rPr>
        <w:t xml:space="preserve">Phó Hiệu trưởng) các trường Tiểu </w:t>
      </w:r>
      <w:r w:rsidR="001855A9" w:rsidRPr="00B5162A">
        <w:rPr>
          <w:rStyle w:val="BodyText23"/>
          <w:sz w:val="26"/>
          <w:szCs w:val="26"/>
        </w:rPr>
        <w:t xml:space="preserve">họcthực hiện </w:t>
      </w:r>
      <w:r w:rsidR="001855A9" w:rsidRPr="00B5162A">
        <w:rPr>
          <w:rStyle w:val="BodyText1"/>
          <w:sz w:val="26"/>
          <w:szCs w:val="26"/>
        </w:rPr>
        <w:t xml:space="preserve">theo </w:t>
      </w:r>
      <w:r w:rsidR="001855A9" w:rsidRPr="00B5162A">
        <w:rPr>
          <w:rStyle w:val="BodyText23"/>
          <w:sz w:val="26"/>
          <w:szCs w:val="26"/>
        </w:rPr>
        <w:t xml:space="preserve">quy </w:t>
      </w:r>
      <w:r w:rsidR="003F2946" w:rsidRPr="00B5162A">
        <w:rPr>
          <w:rStyle w:val="BodyText1"/>
          <w:sz w:val="26"/>
          <w:szCs w:val="26"/>
        </w:rPr>
        <w:t>định tại Khoản 2 Đi</w:t>
      </w:r>
      <w:r w:rsidR="003F2946" w:rsidRPr="00B5162A">
        <w:rPr>
          <w:rStyle w:val="BodyText1"/>
          <w:sz w:val="26"/>
          <w:szCs w:val="26"/>
          <w:lang w:val="en-US"/>
        </w:rPr>
        <w:t>ề</w:t>
      </w:r>
      <w:r w:rsidR="001855A9" w:rsidRPr="00B5162A">
        <w:rPr>
          <w:rStyle w:val="BodyText1"/>
          <w:sz w:val="26"/>
          <w:szCs w:val="26"/>
        </w:rPr>
        <w:t xml:space="preserve">u 7 </w:t>
      </w:r>
      <w:r w:rsidR="001855A9" w:rsidRPr="00B5162A">
        <w:rPr>
          <w:rStyle w:val="BodyText23"/>
          <w:sz w:val="26"/>
          <w:szCs w:val="26"/>
        </w:rPr>
        <w:t xml:space="preserve">Thông </w:t>
      </w:r>
      <w:r w:rsidR="001855A9" w:rsidRPr="00B5162A">
        <w:rPr>
          <w:rStyle w:val="BodyText1"/>
          <w:sz w:val="26"/>
          <w:szCs w:val="26"/>
        </w:rPr>
        <w:t xml:space="preserve">tư số 26/2015/TT-BGDĐT ngày </w:t>
      </w:r>
      <w:r w:rsidR="001855A9" w:rsidRPr="00B5162A">
        <w:rPr>
          <w:rStyle w:val="BodyText23"/>
          <w:sz w:val="26"/>
          <w:szCs w:val="26"/>
        </w:rPr>
        <w:t xml:space="preserve">30 tháng </w:t>
      </w:r>
      <w:r w:rsidR="001855A9" w:rsidRPr="00B5162A">
        <w:rPr>
          <w:rStyle w:val="BodyText1"/>
          <w:sz w:val="26"/>
          <w:szCs w:val="26"/>
        </w:rPr>
        <w:t xml:space="preserve">10 </w:t>
      </w:r>
      <w:r w:rsidR="001855A9" w:rsidRPr="00B5162A">
        <w:rPr>
          <w:rStyle w:val="BodyText23"/>
          <w:sz w:val="26"/>
          <w:szCs w:val="26"/>
        </w:rPr>
        <w:t xml:space="preserve">năm 2015 </w:t>
      </w:r>
      <w:r w:rsidR="001855A9" w:rsidRPr="00B5162A">
        <w:rPr>
          <w:rStyle w:val="BodyText1"/>
          <w:sz w:val="26"/>
          <w:szCs w:val="26"/>
        </w:rPr>
        <w:t xml:space="preserve">của Bộ trưởng Bộ Giáo dục và Đào tạo về ban hành Chương </w:t>
      </w:r>
      <w:r w:rsidR="001855A9" w:rsidRPr="00B5162A">
        <w:rPr>
          <w:rStyle w:val="BodyText23"/>
          <w:sz w:val="26"/>
          <w:szCs w:val="26"/>
        </w:rPr>
        <w:t xml:space="preserve">trình bồi dưỡng thường xuyên </w:t>
      </w:r>
      <w:r w:rsidR="001855A9" w:rsidRPr="00B5162A">
        <w:rPr>
          <w:rStyle w:val="BodyText1"/>
          <w:sz w:val="26"/>
          <w:szCs w:val="26"/>
        </w:rPr>
        <w:t xml:space="preserve">cán bộ quản lý trường tiêu học và Thông tư số 27/2015/TT-BGDĐT </w:t>
      </w:r>
      <w:r w:rsidR="001855A9" w:rsidRPr="00B5162A">
        <w:rPr>
          <w:rStyle w:val="BodyText23"/>
          <w:sz w:val="26"/>
          <w:szCs w:val="26"/>
        </w:rPr>
        <w:t xml:space="preserve">ngày 30 tháng </w:t>
      </w:r>
      <w:r w:rsidR="001855A9" w:rsidRPr="00B5162A">
        <w:rPr>
          <w:rStyle w:val="BodyText1"/>
          <w:sz w:val="26"/>
          <w:szCs w:val="26"/>
        </w:rPr>
        <w:t xml:space="preserve">10 </w:t>
      </w:r>
      <w:r w:rsidR="001855A9" w:rsidRPr="00B5162A">
        <w:rPr>
          <w:rStyle w:val="BodyText23"/>
          <w:sz w:val="26"/>
          <w:szCs w:val="26"/>
        </w:rPr>
        <w:t xml:space="preserve">năm </w:t>
      </w:r>
      <w:r w:rsidR="001855A9" w:rsidRPr="00B5162A">
        <w:rPr>
          <w:rStyle w:val="BodyText1"/>
          <w:sz w:val="26"/>
          <w:szCs w:val="26"/>
        </w:rPr>
        <w:t>2015</w:t>
      </w:r>
      <w:r w:rsidR="003F2946" w:rsidRPr="00B5162A">
        <w:rPr>
          <w:rStyle w:val="BodyText1"/>
          <w:sz w:val="26"/>
          <w:szCs w:val="26"/>
        </w:rPr>
        <w:t xml:space="preserve"> của Bộ trưởng Bộ Giáo dục và Đ</w:t>
      </w:r>
      <w:r w:rsidR="003F2946" w:rsidRPr="00B5162A">
        <w:rPr>
          <w:rStyle w:val="BodyText1"/>
          <w:sz w:val="26"/>
          <w:szCs w:val="26"/>
          <w:lang w:val="en-US"/>
        </w:rPr>
        <w:t>à</w:t>
      </w:r>
      <w:r w:rsidR="001855A9" w:rsidRPr="00B5162A">
        <w:rPr>
          <w:rStyle w:val="BodyText1"/>
          <w:sz w:val="26"/>
          <w:szCs w:val="26"/>
        </w:rPr>
        <w:t xml:space="preserve">o tạo về ban hành </w:t>
      </w:r>
      <w:r w:rsidR="001855A9" w:rsidRPr="00B5162A">
        <w:rPr>
          <w:rStyle w:val="BodyText23"/>
          <w:sz w:val="26"/>
          <w:szCs w:val="26"/>
        </w:rPr>
        <w:t xml:space="preserve">Chương trình </w:t>
      </w:r>
      <w:r w:rsidR="001855A9" w:rsidRPr="00B5162A">
        <w:rPr>
          <w:rStyle w:val="BodyText1"/>
          <w:sz w:val="26"/>
          <w:szCs w:val="26"/>
        </w:rPr>
        <w:t xml:space="preserve">bồi </w:t>
      </w:r>
      <w:r w:rsidR="003F2946" w:rsidRPr="00B5162A">
        <w:rPr>
          <w:rStyle w:val="BodyText23"/>
          <w:sz w:val="26"/>
          <w:szCs w:val="26"/>
        </w:rPr>
        <w:t>d</w:t>
      </w:r>
      <w:r w:rsidR="00401FEC" w:rsidRPr="00B5162A">
        <w:rPr>
          <w:rStyle w:val="BodyText23"/>
          <w:sz w:val="26"/>
          <w:szCs w:val="26"/>
          <w:lang w:val="en-US"/>
        </w:rPr>
        <w:t>ưỡ</w:t>
      </w:r>
      <w:r w:rsidR="003F2946" w:rsidRPr="00B5162A">
        <w:rPr>
          <w:rStyle w:val="BodyText23"/>
          <w:sz w:val="26"/>
          <w:szCs w:val="26"/>
          <w:lang w:val="en-US"/>
        </w:rPr>
        <w:t>n</w:t>
      </w:r>
      <w:r w:rsidR="001855A9" w:rsidRPr="00B5162A">
        <w:rPr>
          <w:rStyle w:val="BodyText23"/>
          <w:sz w:val="26"/>
          <w:szCs w:val="26"/>
        </w:rPr>
        <w:t xml:space="preserve">g thường xuyên </w:t>
      </w:r>
      <w:r w:rsidR="001855A9" w:rsidRPr="00B5162A">
        <w:rPr>
          <w:rStyle w:val="BodyText1"/>
          <w:sz w:val="26"/>
          <w:szCs w:val="26"/>
        </w:rPr>
        <w:t xml:space="preserve">cán bộ quản lý trường cán bộ quản lý trường trung </w:t>
      </w:r>
      <w:r w:rsidR="001855A9" w:rsidRPr="00B5162A">
        <w:rPr>
          <w:rStyle w:val="BodyText23"/>
          <w:sz w:val="26"/>
          <w:szCs w:val="26"/>
        </w:rPr>
        <w:t xml:space="preserve">học </w:t>
      </w:r>
      <w:r w:rsidR="001855A9" w:rsidRPr="00B5162A">
        <w:rPr>
          <w:rStyle w:val="BodyText1"/>
          <w:sz w:val="26"/>
          <w:szCs w:val="26"/>
        </w:rPr>
        <w:t xml:space="preserve">cơ sở, trường </w:t>
      </w:r>
      <w:r w:rsidR="001855A9" w:rsidRPr="00B5162A">
        <w:rPr>
          <w:rStyle w:val="BodyText23"/>
          <w:sz w:val="26"/>
          <w:szCs w:val="26"/>
        </w:rPr>
        <w:t xml:space="preserve">trung học phổ thông và </w:t>
      </w:r>
      <w:r w:rsidR="001855A9" w:rsidRPr="00B5162A">
        <w:rPr>
          <w:rStyle w:val="BodyText1"/>
          <w:sz w:val="26"/>
          <w:szCs w:val="26"/>
        </w:rPr>
        <w:t xml:space="preserve">trường phổ thông có nhiêu </w:t>
      </w:r>
      <w:r w:rsidR="001855A9" w:rsidRPr="00B5162A">
        <w:rPr>
          <w:rStyle w:val="BodyText23"/>
          <w:sz w:val="26"/>
          <w:szCs w:val="26"/>
        </w:rPr>
        <w:t xml:space="preserve">cấp </w:t>
      </w:r>
      <w:r w:rsidR="001855A9" w:rsidRPr="00B5162A">
        <w:rPr>
          <w:rStyle w:val="BodyText1"/>
          <w:sz w:val="26"/>
          <w:szCs w:val="26"/>
        </w:rPr>
        <w:t>học.</w:t>
      </w:r>
    </w:p>
    <w:p w14:paraId="2C1D488D" w14:textId="77777777" w:rsidR="003D4B34" w:rsidRPr="00B5162A" w:rsidRDefault="00AE34D3" w:rsidP="004746F0">
      <w:pPr>
        <w:pStyle w:val="BodyText11"/>
        <w:shd w:val="clear" w:color="auto" w:fill="auto"/>
        <w:spacing w:before="0" w:line="276" w:lineRule="auto"/>
        <w:ind w:right="29" w:firstLine="720"/>
        <w:rPr>
          <w:sz w:val="26"/>
          <w:szCs w:val="26"/>
        </w:rPr>
      </w:pPr>
      <w:r w:rsidRPr="00B5162A">
        <w:rPr>
          <w:rStyle w:val="BodyText1"/>
          <w:sz w:val="26"/>
          <w:szCs w:val="26"/>
          <w:lang w:val="en-US"/>
        </w:rPr>
        <w:t xml:space="preserve">- </w:t>
      </w:r>
      <w:r w:rsidR="001855A9" w:rsidRPr="00B5162A">
        <w:rPr>
          <w:rStyle w:val="BodyText1"/>
          <w:sz w:val="26"/>
          <w:szCs w:val="26"/>
        </w:rPr>
        <w:t xml:space="preserve">Việc đánh giá </w:t>
      </w:r>
      <w:r w:rsidR="001855A9" w:rsidRPr="00B5162A">
        <w:rPr>
          <w:rStyle w:val="BodyText23"/>
          <w:sz w:val="26"/>
          <w:szCs w:val="26"/>
        </w:rPr>
        <w:t xml:space="preserve">kết </w:t>
      </w:r>
      <w:r w:rsidR="001855A9" w:rsidRPr="00B5162A">
        <w:rPr>
          <w:rStyle w:val="BodyText1"/>
          <w:sz w:val="26"/>
          <w:szCs w:val="26"/>
        </w:rPr>
        <w:t xml:space="preserve">quả bồi </w:t>
      </w:r>
      <w:r w:rsidR="001855A9" w:rsidRPr="00B5162A">
        <w:rPr>
          <w:rStyle w:val="BodyText23"/>
          <w:sz w:val="26"/>
          <w:szCs w:val="26"/>
        </w:rPr>
        <w:t xml:space="preserve">dưỡng thường xuyên của </w:t>
      </w:r>
      <w:r w:rsidRPr="00B5162A">
        <w:rPr>
          <w:rStyle w:val="BodyText1"/>
          <w:sz w:val="26"/>
          <w:szCs w:val="26"/>
        </w:rPr>
        <w:t>giáo viên theo quy định tại Đ</w:t>
      </w:r>
      <w:r w:rsidRPr="00B5162A">
        <w:rPr>
          <w:rStyle w:val="BodyText1"/>
          <w:sz w:val="26"/>
          <w:szCs w:val="26"/>
          <w:lang w:val="en-US"/>
        </w:rPr>
        <w:t>iều</w:t>
      </w:r>
      <w:r w:rsidR="001855A9" w:rsidRPr="00B5162A">
        <w:rPr>
          <w:rStyle w:val="BodytextItalic"/>
          <w:i w:val="0"/>
          <w:sz w:val="26"/>
          <w:szCs w:val="26"/>
        </w:rPr>
        <w:t>12,</w:t>
      </w:r>
      <w:r w:rsidR="001855A9" w:rsidRPr="00B5162A">
        <w:rPr>
          <w:rStyle w:val="BodyText1"/>
          <w:sz w:val="26"/>
          <w:szCs w:val="26"/>
        </w:rPr>
        <w:t xml:space="preserve"> 13, 14 Thông tư số 26 </w:t>
      </w:r>
      <w:r w:rsidR="001855A9" w:rsidRPr="00B5162A">
        <w:rPr>
          <w:rStyle w:val="BodyText23"/>
          <w:sz w:val="26"/>
          <w:szCs w:val="26"/>
        </w:rPr>
        <w:t xml:space="preserve">/2012/TT-BGDĐT ngày </w:t>
      </w:r>
      <w:r w:rsidR="001855A9" w:rsidRPr="00B5162A">
        <w:rPr>
          <w:rStyle w:val="BodyText1"/>
          <w:sz w:val="26"/>
          <w:szCs w:val="26"/>
        </w:rPr>
        <w:t xml:space="preserve">ngày 10 tháng </w:t>
      </w:r>
      <w:r w:rsidR="001855A9" w:rsidRPr="00B5162A">
        <w:rPr>
          <w:rStyle w:val="BodyText23"/>
          <w:sz w:val="26"/>
          <w:szCs w:val="26"/>
        </w:rPr>
        <w:t xml:space="preserve">7 </w:t>
      </w:r>
      <w:r w:rsidR="001855A9" w:rsidRPr="00B5162A">
        <w:rPr>
          <w:rStyle w:val="BodyText1"/>
          <w:sz w:val="26"/>
          <w:szCs w:val="26"/>
        </w:rPr>
        <w:t xml:space="preserve">năm 2012 của Bộ Giáo dục và đào tạo về ban </w:t>
      </w:r>
      <w:r w:rsidR="001855A9" w:rsidRPr="00B5162A">
        <w:rPr>
          <w:rStyle w:val="BodyText23"/>
          <w:sz w:val="26"/>
          <w:szCs w:val="26"/>
        </w:rPr>
        <w:t xml:space="preserve">hành </w:t>
      </w:r>
      <w:r w:rsidR="001855A9" w:rsidRPr="00B5162A">
        <w:rPr>
          <w:rStyle w:val="BodyText1"/>
          <w:sz w:val="26"/>
          <w:szCs w:val="26"/>
        </w:rPr>
        <w:t xml:space="preserve">Quy chế </w:t>
      </w:r>
      <w:r w:rsidR="001855A9" w:rsidRPr="00B5162A">
        <w:rPr>
          <w:rStyle w:val="BodyText23"/>
          <w:sz w:val="26"/>
          <w:szCs w:val="26"/>
        </w:rPr>
        <w:t xml:space="preserve">bồi dưỡng thường </w:t>
      </w:r>
      <w:r w:rsidR="001855A9" w:rsidRPr="00B5162A">
        <w:rPr>
          <w:rStyle w:val="BodyText1"/>
          <w:sz w:val="26"/>
          <w:szCs w:val="26"/>
        </w:rPr>
        <w:t xml:space="preserve">xuyên giáo viên mầm </w:t>
      </w:r>
      <w:r w:rsidR="001855A9" w:rsidRPr="00B5162A">
        <w:rPr>
          <w:rStyle w:val="BodyText23"/>
          <w:sz w:val="26"/>
          <w:szCs w:val="26"/>
        </w:rPr>
        <w:t xml:space="preserve">non, </w:t>
      </w:r>
      <w:r w:rsidR="00401FEC" w:rsidRPr="00B5162A">
        <w:rPr>
          <w:rStyle w:val="BodyText1"/>
          <w:sz w:val="26"/>
          <w:szCs w:val="26"/>
          <w:lang w:val="en-US"/>
        </w:rPr>
        <w:t>phổ</w:t>
      </w:r>
      <w:r w:rsidR="001855A9" w:rsidRPr="00B5162A">
        <w:rPr>
          <w:rStyle w:val="BodyText1"/>
          <w:sz w:val="26"/>
          <w:szCs w:val="26"/>
        </w:rPr>
        <w:t xml:space="preserve"> thông và giáo dục thường xuyên.</w:t>
      </w:r>
    </w:p>
    <w:p w14:paraId="7A7501CA" w14:textId="77777777" w:rsidR="003D4B34" w:rsidRPr="00B5162A" w:rsidRDefault="00AE34D3" w:rsidP="004746F0">
      <w:pPr>
        <w:pStyle w:val="BodyText11"/>
        <w:shd w:val="clear" w:color="auto" w:fill="auto"/>
        <w:spacing w:before="0" w:line="276" w:lineRule="auto"/>
        <w:ind w:right="29" w:firstLine="720"/>
        <w:rPr>
          <w:rStyle w:val="BodyText1"/>
          <w:sz w:val="26"/>
          <w:szCs w:val="26"/>
          <w:lang w:val="en-US"/>
        </w:rPr>
      </w:pPr>
      <w:r w:rsidRPr="00B5162A">
        <w:rPr>
          <w:rStyle w:val="BodyText1"/>
          <w:sz w:val="26"/>
          <w:szCs w:val="26"/>
          <w:lang w:val="en-US"/>
        </w:rPr>
        <w:t xml:space="preserve">- </w:t>
      </w:r>
      <w:r w:rsidR="001855A9" w:rsidRPr="00B5162A">
        <w:rPr>
          <w:rStyle w:val="BodyText1"/>
          <w:sz w:val="26"/>
          <w:szCs w:val="26"/>
        </w:rPr>
        <w:t xml:space="preserve">Việc </w:t>
      </w:r>
      <w:r w:rsidR="001855A9" w:rsidRPr="00B5162A">
        <w:rPr>
          <w:rStyle w:val="BodyText23"/>
          <w:sz w:val="26"/>
          <w:szCs w:val="26"/>
        </w:rPr>
        <w:t xml:space="preserve">đánh </w:t>
      </w:r>
      <w:r w:rsidR="001855A9" w:rsidRPr="00B5162A">
        <w:rPr>
          <w:rStyle w:val="BodyText1"/>
          <w:sz w:val="26"/>
          <w:szCs w:val="26"/>
        </w:rPr>
        <w:t xml:space="preserve">giá </w:t>
      </w:r>
      <w:r w:rsidR="001855A9" w:rsidRPr="00B5162A">
        <w:rPr>
          <w:rStyle w:val="BodyText23"/>
          <w:sz w:val="26"/>
          <w:szCs w:val="26"/>
        </w:rPr>
        <w:t xml:space="preserve">kết </w:t>
      </w:r>
      <w:r w:rsidR="001855A9" w:rsidRPr="00B5162A">
        <w:rPr>
          <w:rStyle w:val="BodyText1"/>
          <w:sz w:val="26"/>
          <w:szCs w:val="26"/>
        </w:rPr>
        <w:t xml:space="preserve">quả bồi </w:t>
      </w:r>
      <w:r w:rsidR="001855A9" w:rsidRPr="00B5162A">
        <w:rPr>
          <w:rStyle w:val="BodyText23"/>
          <w:sz w:val="26"/>
          <w:szCs w:val="26"/>
        </w:rPr>
        <w:t xml:space="preserve">dưỡng thường xuyên của </w:t>
      </w:r>
      <w:r w:rsidR="001855A9" w:rsidRPr="00B5162A">
        <w:rPr>
          <w:rStyle w:val="BodyText1"/>
          <w:sz w:val="26"/>
          <w:szCs w:val="26"/>
        </w:rPr>
        <w:t xml:space="preserve">cán bộ quản </w:t>
      </w:r>
      <w:r w:rsidR="001855A9" w:rsidRPr="00B5162A">
        <w:rPr>
          <w:sz w:val="26"/>
          <w:szCs w:val="26"/>
        </w:rPr>
        <w:t xml:space="preserve">lý </w:t>
      </w:r>
      <w:r w:rsidR="001855A9" w:rsidRPr="00B5162A">
        <w:rPr>
          <w:rStyle w:val="BodyText1"/>
          <w:sz w:val="26"/>
          <w:szCs w:val="26"/>
        </w:rPr>
        <w:t xml:space="preserve">và giáo viên phải được thực hiện nghiêm túc, đánh giá </w:t>
      </w:r>
      <w:r w:rsidR="001855A9" w:rsidRPr="00B5162A">
        <w:rPr>
          <w:rStyle w:val="BodyText23"/>
          <w:sz w:val="26"/>
          <w:szCs w:val="26"/>
        </w:rPr>
        <w:t xml:space="preserve">đúng kết quả </w:t>
      </w:r>
      <w:r w:rsidR="00B104D4" w:rsidRPr="00B5162A">
        <w:rPr>
          <w:rStyle w:val="BodyText1"/>
          <w:sz w:val="26"/>
          <w:szCs w:val="26"/>
        </w:rPr>
        <w:t>b</w:t>
      </w:r>
      <w:r w:rsidR="00B104D4" w:rsidRPr="00B5162A">
        <w:rPr>
          <w:rStyle w:val="BodyText1"/>
          <w:sz w:val="26"/>
          <w:szCs w:val="26"/>
          <w:lang w:val="en-US"/>
        </w:rPr>
        <w:t>ồ</w:t>
      </w:r>
      <w:r w:rsidR="001855A9" w:rsidRPr="00B5162A">
        <w:rPr>
          <w:rStyle w:val="BodyText1"/>
          <w:sz w:val="26"/>
          <w:szCs w:val="26"/>
        </w:rPr>
        <w:t xml:space="preserve">i dưỡng của người học. Đặc biệt là phải làm </w:t>
      </w:r>
      <w:r w:rsidR="001855A9" w:rsidRPr="00B5162A">
        <w:rPr>
          <w:rStyle w:val="BodyText23"/>
          <w:sz w:val="26"/>
          <w:szCs w:val="26"/>
        </w:rPr>
        <w:t xml:space="preserve">cho </w:t>
      </w:r>
      <w:r w:rsidR="001855A9" w:rsidRPr="00B5162A">
        <w:rPr>
          <w:rStyle w:val="BodyText1"/>
          <w:sz w:val="26"/>
          <w:szCs w:val="26"/>
        </w:rPr>
        <w:t xml:space="preserve">mỗi cán bộ </w:t>
      </w:r>
      <w:r w:rsidR="001855A9" w:rsidRPr="00B5162A">
        <w:rPr>
          <w:rStyle w:val="BodyText23"/>
          <w:sz w:val="26"/>
          <w:szCs w:val="26"/>
        </w:rPr>
        <w:t xml:space="preserve">quản lý </w:t>
      </w:r>
      <w:r w:rsidR="001855A9" w:rsidRPr="00B5162A">
        <w:rPr>
          <w:rStyle w:val="BodyText1"/>
          <w:sz w:val="26"/>
          <w:szCs w:val="26"/>
        </w:rPr>
        <w:t xml:space="preserve">và giáo viên </w:t>
      </w:r>
      <w:r w:rsidR="001855A9" w:rsidRPr="00B5162A">
        <w:rPr>
          <w:rStyle w:val="BodyText23"/>
          <w:sz w:val="26"/>
          <w:szCs w:val="26"/>
        </w:rPr>
        <w:t xml:space="preserve">luôn </w:t>
      </w:r>
      <w:r w:rsidR="00B104D4" w:rsidRPr="00B5162A">
        <w:rPr>
          <w:rStyle w:val="BodyText1"/>
          <w:sz w:val="26"/>
          <w:szCs w:val="26"/>
        </w:rPr>
        <w:t>có ý thức tự giác b</w:t>
      </w:r>
      <w:r w:rsidR="00B104D4" w:rsidRPr="00B5162A">
        <w:rPr>
          <w:rStyle w:val="BodyText1"/>
          <w:sz w:val="26"/>
          <w:szCs w:val="26"/>
          <w:lang w:val="en-US"/>
        </w:rPr>
        <w:t>ồ</w:t>
      </w:r>
      <w:r w:rsidR="00B104D4" w:rsidRPr="00B5162A">
        <w:rPr>
          <w:rStyle w:val="BodyText1"/>
          <w:sz w:val="26"/>
          <w:szCs w:val="26"/>
        </w:rPr>
        <w:t>i dưỡng đ</w:t>
      </w:r>
      <w:r w:rsidR="00B104D4" w:rsidRPr="00B5162A">
        <w:rPr>
          <w:rStyle w:val="BodyText1"/>
          <w:sz w:val="26"/>
          <w:szCs w:val="26"/>
          <w:lang w:val="en-US"/>
        </w:rPr>
        <w:t>ể</w:t>
      </w:r>
      <w:r w:rsidR="001855A9" w:rsidRPr="00B5162A">
        <w:rPr>
          <w:rStyle w:val="BodyText1"/>
          <w:sz w:val="26"/>
          <w:szCs w:val="26"/>
        </w:rPr>
        <w:t xml:space="preserve"> nâng </w:t>
      </w:r>
      <w:r w:rsidR="001855A9" w:rsidRPr="00B5162A">
        <w:rPr>
          <w:rStyle w:val="BodyText23"/>
          <w:sz w:val="26"/>
          <w:szCs w:val="26"/>
        </w:rPr>
        <w:t xml:space="preserve">cao </w:t>
      </w:r>
      <w:r w:rsidR="00B104D4" w:rsidRPr="00B5162A">
        <w:rPr>
          <w:rStyle w:val="BodyText1"/>
          <w:sz w:val="26"/>
          <w:szCs w:val="26"/>
        </w:rPr>
        <w:t xml:space="preserve">năng lực cho bản thân, đáp </w:t>
      </w:r>
      <w:r w:rsidR="00B104D4" w:rsidRPr="00B5162A">
        <w:rPr>
          <w:rStyle w:val="BodyText1"/>
          <w:sz w:val="26"/>
          <w:szCs w:val="26"/>
          <w:lang w:val="en-US"/>
        </w:rPr>
        <w:t>ứ</w:t>
      </w:r>
      <w:r w:rsidR="001855A9" w:rsidRPr="00B5162A">
        <w:rPr>
          <w:rStyle w:val="BodyText1"/>
          <w:sz w:val="26"/>
          <w:szCs w:val="26"/>
        </w:rPr>
        <w:t xml:space="preserve">ng các yêu cầu </w:t>
      </w:r>
      <w:r w:rsidR="001855A9" w:rsidRPr="00B5162A">
        <w:rPr>
          <w:rStyle w:val="BodyText23"/>
          <w:sz w:val="26"/>
          <w:szCs w:val="26"/>
        </w:rPr>
        <w:t xml:space="preserve">về quản </w:t>
      </w:r>
      <w:r w:rsidR="001855A9" w:rsidRPr="00B5162A">
        <w:rPr>
          <w:rStyle w:val="BodyText1"/>
          <w:sz w:val="26"/>
          <w:szCs w:val="26"/>
        </w:rPr>
        <w:t>lý giáo dục; chuyên môn, nghiệp vụ trong dạy học, giáo dục học sinh.</w:t>
      </w:r>
    </w:p>
    <w:p w14:paraId="75D2A7E7" w14:textId="77777777" w:rsidR="00331F51" w:rsidRPr="00B5162A" w:rsidRDefault="00097192" w:rsidP="00097192">
      <w:pPr>
        <w:spacing w:line="276" w:lineRule="auto"/>
        <w:ind w:right="29" w:firstLine="720"/>
        <w:jc w:val="both"/>
        <w:rPr>
          <w:rFonts w:ascii="Times New Roman" w:eastAsia="Calibri" w:hAnsi="Times New Roman" w:cs="Times New Roman"/>
          <w:sz w:val="26"/>
          <w:szCs w:val="26"/>
        </w:rPr>
      </w:pPr>
      <w:r>
        <w:rPr>
          <w:rFonts w:ascii="Times New Roman" w:eastAsia="Calibri" w:hAnsi="Times New Roman" w:cs="Times New Roman"/>
          <w:b/>
          <w:sz w:val="26"/>
          <w:szCs w:val="26"/>
          <w:lang w:val="en-US"/>
        </w:rPr>
        <w:t>1.</w:t>
      </w:r>
      <w:r w:rsidR="0040272D">
        <w:rPr>
          <w:rFonts w:ascii="Times New Roman" w:eastAsia="Calibri" w:hAnsi="Times New Roman" w:cs="Times New Roman"/>
          <w:b/>
          <w:sz w:val="26"/>
          <w:szCs w:val="26"/>
          <w:lang w:val="en-US"/>
        </w:rPr>
        <w:t xml:space="preserve"> </w:t>
      </w:r>
      <w:r w:rsidR="00331F51" w:rsidRPr="00B5162A">
        <w:rPr>
          <w:rFonts w:ascii="Times New Roman" w:eastAsia="Calibri" w:hAnsi="Times New Roman" w:cs="Times New Roman"/>
          <w:b/>
          <w:sz w:val="26"/>
          <w:szCs w:val="26"/>
        </w:rPr>
        <w:t>Căn cứ đánh giá và xếp loại kết quả BDTX của Cán bộ quản lý và giáo viên:</w:t>
      </w:r>
    </w:p>
    <w:p w14:paraId="2D803D22" w14:textId="77777777" w:rsidR="00331F51" w:rsidRPr="00B5162A" w:rsidRDefault="00331F51" w:rsidP="004746F0">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 Căn cứ đánh giá kết quả BDTX của cán bộ quản lý và giáo viên là kết quả việc thực hiện kế hoạch BDTX của giáo viên đã được phê duyệt và kết quả đạt được của nội dung bồi dưỡng 1, nội dung bồi dưỡng 2 và các module thuộc nội dung bồi dưỡng 3;</w:t>
      </w:r>
    </w:p>
    <w:p w14:paraId="2BB610B4" w14:textId="77777777" w:rsidR="00331F51" w:rsidRPr="00B5162A" w:rsidRDefault="00331F51" w:rsidP="004746F0">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 Xếp loại kết quả BDTX của giáo viên gồm 4 loại: Loại Giỏi (viết tắt: G), loại Khá (viết tắt: K), loại Trung bình (viết tắt: TB) và loại không hoàn thành kế hoạch;</w:t>
      </w:r>
    </w:p>
    <w:p w14:paraId="02AB8A95" w14:textId="77777777" w:rsidR="00331F51" w:rsidRPr="00B5162A" w:rsidRDefault="00331F51" w:rsidP="004746F0">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 Xếp loại kết quả BDTX của cán bộ quản lýtheo hai mức đạt yêu cầu và không đạt yêu cầu.</w:t>
      </w:r>
    </w:p>
    <w:p w14:paraId="09F02AA8" w14:textId="77777777" w:rsidR="009D6AD4" w:rsidRDefault="009D6AD4" w:rsidP="005E2E58">
      <w:pPr>
        <w:spacing w:line="276" w:lineRule="auto"/>
        <w:ind w:right="29" w:firstLine="720"/>
        <w:jc w:val="both"/>
        <w:rPr>
          <w:rFonts w:ascii="Times New Roman" w:hAnsi="Times New Roman" w:cs="Times New Roman"/>
          <w:b/>
          <w:bCs/>
          <w:sz w:val="26"/>
          <w:szCs w:val="26"/>
          <w:lang w:val="en-US"/>
        </w:rPr>
      </w:pPr>
    </w:p>
    <w:p w14:paraId="5DA12F2C" w14:textId="77777777" w:rsidR="00331F51" w:rsidRPr="00B5162A" w:rsidRDefault="00EE6124" w:rsidP="005E2E58">
      <w:pPr>
        <w:spacing w:line="276" w:lineRule="auto"/>
        <w:ind w:right="29" w:firstLine="720"/>
        <w:jc w:val="both"/>
        <w:rPr>
          <w:rFonts w:ascii="Times New Roman" w:hAnsi="Times New Roman" w:cs="Times New Roman"/>
          <w:sz w:val="26"/>
          <w:szCs w:val="26"/>
        </w:rPr>
      </w:pPr>
      <w:r w:rsidRPr="00B5162A">
        <w:rPr>
          <w:rFonts w:ascii="Times New Roman" w:hAnsi="Times New Roman" w:cs="Times New Roman"/>
          <w:b/>
          <w:bCs/>
          <w:sz w:val="26"/>
          <w:szCs w:val="26"/>
        </w:rPr>
        <w:lastRenderedPageBreak/>
        <w:t>2</w:t>
      </w:r>
      <w:r w:rsidRPr="00B5162A">
        <w:rPr>
          <w:rFonts w:ascii="Times New Roman" w:hAnsi="Times New Roman" w:cs="Times New Roman"/>
          <w:b/>
          <w:bCs/>
          <w:sz w:val="26"/>
          <w:szCs w:val="26"/>
          <w:lang w:val="en-US"/>
        </w:rPr>
        <w:t>.</w:t>
      </w:r>
      <w:r w:rsidR="00331F51" w:rsidRPr="00B5162A">
        <w:rPr>
          <w:rFonts w:ascii="Times New Roman" w:hAnsi="Times New Roman" w:cs="Times New Roman"/>
          <w:b/>
          <w:bCs/>
          <w:sz w:val="26"/>
          <w:szCs w:val="26"/>
        </w:rPr>
        <w:t xml:space="preserve"> Phương thức đánh giá kết quả BDTX:</w:t>
      </w:r>
    </w:p>
    <w:p w14:paraId="0B9B880A" w14:textId="77777777" w:rsidR="00331F51" w:rsidRPr="005E2E58" w:rsidRDefault="005E2E58" w:rsidP="005E2E58">
      <w:pPr>
        <w:spacing w:line="276" w:lineRule="auto"/>
        <w:ind w:left="720" w:right="29"/>
        <w:jc w:val="both"/>
        <w:rPr>
          <w:rFonts w:ascii="Times New Roman" w:hAnsi="Times New Roman" w:cs="Times New Roman"/>
          <w:i/>
          <w:sz w:val="26"/>
          <w:szCs w:val="26"/>
        </w:rPr>
      </w:pPr>
      <w:r>
        <w:rPr>
          <w:rFonts w:ascii="Times New Roman" w:eastAsia="Calibri" w:hAnsi="Times New Roman" w:cs="Times New Roman"/>
          <w:b/>
          <w:sz w:val="26"/>
          <w:szCs w:val="26"/>
          <w:lang w:val="en-US"/>
        </w:rPr>
        <w:t xml:space="preserve">   </w:t>
      </w:r>
      <w:r w:rsidR="00EE6124" w:rsidRPr="005E2E58">
        <w:rPr>
          <w:rFonts w:ascii="Times New Roman" w:eastAsia="Calibri" w:hAnsi="Times New Roman" w:cs="Times New Roman"/>
          <w:i/>
          <w:sz w:val="26"/>
          <w:szCs w:val="26"/>
        </w:rPr>
        <w:t>2.1</w:t>
      </w:r>
      <w:r w:rsidR="00EE6124" w:rsidRPr="005E2E58">
        <w:rPr>
          <w:rFonts w:ascii="Times New Roman" w:eastAsia="Calibri" w:hAnsi="Times New Roman" w:cs="Times New Roman"/>
          <w:i/>
          <w:sz w:val="26"/>
          <w:szCs w:val="26"/>
          <w:lang w:val="en-US"/>
        </w:rPr>
        <w:t>.</w:t>
      </w:r>
      <w:r w:rsidR="00331F51" w:rsidRPr="005E2E58">
        <w:rPr>
          <w:rFonts w:ascii="Times New Roman" w:eastAsia="Calibri" w:hAnsi="Times New Roman" w:cs="Times New Roman"/>
          <w:i/>
          <w:sz w:val="26"/>
          <w:szCs w:val="26"/>
        </w:rPr>
        <w:t xml:space="preserve"> Hình thức đánh giá kết quả BDTX:</w:t>
      </w:r>
    </w:p>
    <w:p w14:paraId="68BEA2C0" w14:textId="77777777" w:rsidR="00EE6124" w:rsidRPr="00B5162A" w:rsidRDefault="00331F51" w:rsidP="004746F0">
      <w:pPr>
        <w:spacing w:line="276" w:lineRule="auto"/>
        <w:ind w:right="29" w:firstLine="720"/>
        <w:jc w:val="both"/>
        <w:rPr>
          <w:rFonts w:ascii="Times New Roman" w:hAnsi="Times New Roman" w:cs="Times New Roman"/>
          <w:sz w:val="26"/>
          <w:szCs w:val="26"/>
          <w:lang w:val="en-US"/>
        </w:rPr>
      </w:pPr>
      <w:r w:rsidRPr="00B5162A">
        <w:rPr>
          <w:rFonts w:ascii="Times New Roman" w:hAnsi="Times New Roman" w:cs="Times New Roman"/>
          <w:sz w:val="26"/>
          <w:szCs w:val="26"/>
          <w:lang w:val="en-US"/>
        </w:rPr>
        <w:t xml:space="preserve">- </w:t>
      </w:r>
      <w:r w:rsidRPr="00B5162A">
        <w:rPr>
          <w:rFonts w:ascii="Times New Roman" w:hAnsi="Times New Roman" w:cs="Times New Roman"/>
          <w:sz w:val="26"/>
          <w:szCs w:val="26"/>
        </w:rPr>
        <w:t xml:space="preserve">Nhà trường tổ chức đánh giá kết quả BDTX của giáo viên: Giáo viên trình bày kết quả vận dụng kiến thức BDTX của cá nhân trong quá trình dạy học, giáo dục học sinh tại tổ bộ môn thông qua các báo cáo chuyên đề. </w:t>
      </w:r>
    </w:p>
    <w:p w14:paraId="747685A6" w14:textId="77777777" w:rsidR="00331F51" w:rsidRPr="00B5162A" w:rsidRDefault="00EE6124" w:rsidP="004746F0">
      <w:pPr>
        <w:spacing w:line="276" w:lineRule="auto"/>
        <w:ind w:right="29" w:firstLine="720"/>
        <w:jc w:val="both"/>
        <w:rPr>
          <w:rFonts w:ascii="Times New Roman" w:hAnsi="Times New Roman" w:cs="Times New Roman"/>
          <w:sz w:val="26"/>
          <w:szCs w:val="26"/>
        </w:rPr>
      </w:pPr>
      <w:r w:rsidRPr="00B5162A">
        <w:rPr>
          <w:rFonts w:ascii="Times New Roman" w:hAnsi="Times New Roman" w:cs="Times New Roman"/>
          <w:sz w:val="26"/>
          <w:szCs w:val="26"/>
          <w:lang w:val="en-US"/>
        </w:rPr>
        <w:t xml:space="preserve">- </w:t>
      </w:r>
      <w:r w:rsidR="00331F51" w:rsidRPr="00B5162A">
        <w:rPr>
          <w:rFonts w:ascii="Times New Roman" w:hAnsi="Times New Roman" w:cs="Times New Roman"/>
          <w:sz w:val="26"/>
          <w:szCs w:val="26"/>
        </w:rPr>
        <w:t>Điểm áp dụng khi sử dụng hình thức đánh giá này như sau:</w:t>
      </w:r>
    </w:p>
    <w:p w14:paraId="01F232B6" w14:textId="77777777" w:rsidR="00331F51" w:rsidRPr="00B5162A" w:rsidRDefault="00EE6124" w:rsidP="004746F0">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lang w:val="en-US"/>
        </w:rPr>
        <w:t xml:space="preserve"> + </w:t>
      </w:r>
      <w:r w:rsidR="00331F51" w:rsidRPr="00B5162A">
        <w:rPr>
          <w:rFonts w:ascii="Times New Roman" w:eastAsia="Calibri" w:hAnsi="Times New Roman" w:cs="Times New Roman"/>
          <w:sz w:val="26"/>
          <w:szCs w:val="26"/>
        </w:rPr>
        <w:t>Tiếp thu kiến thức và kĩ năng quy định trong mục đích, nội dung Chương trình, tài liệu BDTX (5,0 điểm);</w:t>
      </w:r>
    </w:p>
    <w:p w14:paraId="439017E7" w14:textId="77777777" w:rsidR="00015A7D" w:rsidRPr="00B5162A" w:rsidRDefault="00EE6124" w:rsidP="004746F0">
      <w:pPr>
        <w:spacing w:line="276" w:lineRule="auto"/>
        <w:ind w:right="29" w:firstLine="720"/>
        <w:jc w:val="both"/>
        <w:rPr>
          <w:rFonts w:ascii="Times New Roman" w:eastAsia="Calibri" w:hAnsi="Times New Roman" w:cs="Times New Roman"/>
          <w:sz w:val="26"/>
          <w:szCs w:val="26"/>
          <w:lang w:val="en-US"/>
        </w:rPr>
      </w:pPr>
      <w:r w:rsidRPr="00B5162A">
        <w:rPr>
          <w:rFonts w:ascii="Times New Roman" w:eastAsia="Calibri" w:hAnsi="Times New Roman" w:cs="Times New Roman"/>
          <w:sz w:val="26"/>
          <w:szCs w:val="26"/>
          <w:lang w:val="en-US"/>
        </w:rPr>
        <w:t xml:space="preserve"> + </w:t>
      </w:r>
      <w:r w:rsidR="00331F51" w:rsidRPr="00B5162A">
        <w:rPr>
          <w:rFonts w:ascii="Times New Roman" w:eastAsia="Calibri" w:hAnsi="Times New Roman" w:cs="Times New Roman"/>
          <w:sz w:val="26"/>
          <w:szCs w:val="26"/>
        </w:rPr>
        <w:t xml:space="preserve">Vận dụng kiến thức BDTX vào hoạt động nghề nghiệp thông qua các hoạt động </w:t>
      </w:r>
    </w:p>
    <w:p w14:paraId="09F1E412" w14:textId="77777777" w:rsidR="00331F51" w:rsidRPr="00B5162A" w:rsidRDefault="00331F51" w:rsidP="00EE6124">
      <w:pPr>
        <w:spacing w:line="276" w:lineRule="auto"/>
        <w:ind w:right="29"/>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quản lý, dạy học và giáo dục (5,0 điểm).</w:t>
      </w:r>
    </w:p>
    <w:p w14:paraId="1FC74748" w14:textId="77777777" w:rsidR="00331F51" w:rsidRPr="005E2E58" w:rsidRDefault="005E2E58" w:rsidP="004746F0">
      <w:pPr>
        <w:spacing w:line="276" w:lineRule="auto"/>
        <w:ind w:right="29"/>
        <w:jc w:val="both"/>
        <w:rPr>
          <w:rFonts w:ascii="Times New Roman" w:eastAsia="Calibri" w:hAnsi="Times New Roman" w:cs="Times New Roman"/>
          <w:sz w:val="26"/>
          <w:szCs w:val="26"/>
        </w:rPr>
      </w:pPr>
      <w:r>
        <w:rPr>
          <w:rFonts w:ascii="Times New Roman" w:eastAsia="Calibri" w:hAnsi="Times New Roman" w:cs="Times New Roman"/>
          <w:b/>
          <w:sz w:val="26"/>
          <w:szCs w:val="26"/>
          <w:lang w:val="en-US"/>
        </w:rPr>
        <w:t xml:space="preserve">             </w:t>
      </w:r>
      <w:r w:rsidR="00331F51" w:rsidRPr="005E2E58">
        <w:rPr>
          <w:rFonts w:ascii="Times New Roman" w:eastAsia="Calibri" w:hAnsi="Times New Roman" w:cs="Times New Roman"/>
          <w:sz w:val="26"/>
          <w:szCs w:val="26"/>
        </w:rPr>
        <w:t>2.2</w:t>
      </w:r>
      <w:r w:rsidR="00EE6124" w:rsidRPr="005E2E58">
        <w:rPr>
          <w:rFonts w:ascii="Times New Roman" w:eastAsia="Calibri" w:hAnsi="Times New Roman" w:cs="Times New Roman"/>
          <w:sz w:val="26"/>
          <w:szCs w:val="26"/>
          <w:lang w:val="en-US"/>
        </w:rPr>
        <w:t>.</w:t>
      </w:r>
      <w:r w:rsidR="00331F51" w:rsidRPr="005E2E58">
        <w:rPr>
          <w:rFonts w:ascii="Times New Roman" w:eastAsia="Calibri" w:hAnsi="Times New Roman" w:cs="Times New Roman"/>
          <w:sz w:val="26"/>
          <w:szCs w:val="26"/>
        </w:rPr>
        <w:t xml:space="preserve"> Thang điểm đánh giá kết quả BDTX:</w:t>
      </w:r>
    </w:p>
    <w:p w14:paraId="3B06463C" w14:textId="77777777" w:rsidR="00331F51" w:rsidRPr="00B5162A" w:rsidRDefault="00331F51" w:rsidP="004746F0">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 xml:space="preserve">Cho điểm theo thang điểm từ 0 đến 10 khi đánh giá kết quả BDTX đối với nội dung bồi dưỡng 1, nội dung bồi dưỡng 2, mỗi module thuộc nội dung bồi dưỡng 3 (gọi là các điểm thành phần). </w:t>
      </w:r>
    </w:p>
    <w:p w14:paraId="7AC144A9" w14:textId="77777777" w:rsidR="00331F51" w:rsidRPr="005E2E58" w:rsidRDefault="005E2E58" w:rsidP="004746F0">
      <w:pPr>
        <w:spacing w:line="276" w:lineRule="auto"/>
        <w:ind w:right="29"/>
        <w:jc w:val="both"/>
        <w:rPr>
          <w:rFonts w:ascii="Times New Roman" w:eastAsia="Calibri" w:hAnsi="Times New Roman" w:cs="Times New Roman"/>
          <w:i/>
          <w:sz w:val="26"/>
          <w:szCs w:val="26"/>
        </w:rPr>
      </w:pPr>
      <w:r>
        <w:rPr>
          <w:rFonts w:ascii="Times New Roman" w:eastAsia="Calibri" w:hAnsi="Times New Roman" w:cs="Times New Roman"/>
          <w:b/>
          <w:sz w:val="26"/>
          <w:szCs w:val="26"/>
          <w:lang w:val="en-US"/>
        </w:rPr>
        <w:t xml:space="preserve">             </w:t>
      </w:r>
      <w:r w:rsidR="00EE6124" w:rsidRPr="005E2E58">
        <w:rPr>
          <w:rFonts w:ascii="Times New Roman" w:eastAsia="Calibri" w:hAnsi="Times New Roman" w:cs="Times New Roman"/>
          <w:i/>
          <w:sz w:val="26"/>
          <w:szCs w:val="26"/>
        </w:rPr>
        <w:t>2.3</w:t>
      </w:r>
      <w:r w:rsidR="00EE6124" w:rsidRPr="005E2E58">
        <w:rPr>
          <w:rFonts w:ascii="Times New Roman" w:eastAsia="Calibri" w:hAnsi="Times New Roman" w:cs="Times New Roman"/>
          <w:i/>
          <w:sz w:val="26"/>
          <w:szCs w:val="26"/>
          <w:lang w:val="en-US"/>
        </w:rPr>
        <w:t>.</w:t>
      </w:r>
      <w:r w:rsidR="00331F51" w:rsidRPr="005E2E58">
        <w:rPr>
          <w:rFonts w:ascii="Times New Roman" w:eastAsia="Calibri" w:hAnsi="Times New Roman" w:cs="Times New Roman"/>
          <w:i/>
          <w:sz w:val="26"/>
          <w:szCs w:val="26"/>
        </w:rPr>
        <w:t xml:space="preserve"> Điểm trung bình kết quả BDTX:</w:t>
      </w:r>
    </w:p>
    <w:p w14:paraId="6373F191" w14:textId="77777777" w:rsidR="00331F51" w:rsidRPr="00B5162A" w:rsidRDefault="00331F51" w:rsidP="001A2E14">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pacing w:val="-4"/>
          <w:sz w:val="26"/>
          <w:szCs w:val="26"/>
        </w:rPr>
        <w:t>Điểm trung bình kết quả BDTX (ĐTB BDTX) được tính theo công thức sau:</w:t>
      </w:r>
    </w:p>
    <w:p w14:paraId="72073059" w14:textId="77777777" w:rsidR="00331F51" w:rsidRPr="00B5162A" w:rsidRDefault="00331F51" w:rsidP="001A2E14">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ĐTB BDTX = (điểm nội dung bồi dưỡng 1 + điểm nội dung bồi dưỡng 2 + điểm trung bình của các module thuộc nội dung bồi dưỡng 3 được ghi trong kế hoạch BDTX củ</w:t>
      </w:r>
      <w:r w:rsidR="001A2E14" w:rsidRPr="00B5162A">
        <w:rPr>
          <w:rFonts w:ascii="Times New Roman" w:eastAsia="Calibri" w:hAnsi="Times New Roman" w:cs="Times New Roman"/>
          <w:sz w:val="26"/>
          <w:szCs w:val="26"/>
        </w:rPr>
        <w:t>a giáo viên):</w:t>
      </w:r>
      <w:r w:rsidR="005E2E58">
        <w:rPr>
          <w:rFonts w:ascii="Times New Roman" w:eastAsia="Calibri" w:hAnsi="Times New Roman" w:cs="Times New Roman"/>
          <w:sz w:val="26"/>
          <w:szCs w:val="26"/>
          <w:lang w:val="en-US"/>
        </w:rPr>
        <w:t xml:space="preserve"> </w:t>
      </w:r>
      <w:r w:rsidRPr="00B5162A">
        <w:rPr>
          <w:rFonts w:ascii="Times New Roman" w:eastAsia="Calibri" w:hAnsi="Times New Roman" w:cs="Times New Roman"/>
          <w:sz w:val="26"/>
          <w:szCs w:val="26"/>
        </w:rPr>
        <w:t>3.</w:t>
      </w:r>
    </w:p>
    <w:p w14:paraId="18D6BD05" w14:textId="77777777" w:rsidR="00331F51" w:rsidRPr="00B5162A" w:rsidRDefault="00331F51" w:rsidP="004746F0">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ĐTB BDTX được làm tròn đến một chữ số phần thập phân theo quy định.</w:t>
      </w:r>
    </w:p>
    <w:p w14:paraId="011E37DF" w14:textId="77777777" w:rsidR="00331F51" w:rsidRPr="00B5162A" w:rsidRDefault="00EE6124" w:rsidP="002F43DF">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b/>
          <w:sz w:val="26"/>
          <w:szCs w:val="26"/>
        </w:rPr>
        <w:t>3</w:t>
      </w:r>
      <w:r w:rsidRPr="00B5162A">
        <w:rPr>
          <w:rFonts w:ascii="Times New Roman" w:eastAsia="Calibri" w:hAnsi="Times New Roman" w:cs="Times New Roman"/>
          <w:b/>
          <w:sz w:val="26"/>
          <w:szCs w:val="26"/>
          <w:lang w:val="en-US"/>
        </w:rPr>
        <w:t>.</w:t>
      </w:r>
      <w:r w:rsidR="00331F51" w:rsidRPr="00B5162A">
        <w:rPr>
          <w:rFonts w:ascii="Times New Roman" w:eastAsia="Calibri" w:hAnsi="Times New Roman" w:cs="Times New Roman"/>
          <w:b/>
          <w:sz w:val="26"/>
          <w:szCs w:val="26"/>
        </w:rPr>
        <w:t xml:space="preserve"> Xếp loại kết quả BDTX:</w:t>
      </w:r>
    </w:p>
    <w:p w14:paraId="7F520B53" w14:textId="77777777" w:rsidR="00331F51" w:rsidRPr="00B5162A" w:rsidRDefault="00331F51" w:rsidP="004746F0">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3.1</w:t>
      </w:r>
      <w:r w:rsidR="00EE6124" w:rsidRPr="00B5162A">
        <w:rPr>
          <w:rFonts w:ascii="Times New Roman" w:eastAsia="Calibri" w:hAnsi="Times New Roman" w:cs="Times New Roman"/>
          <w:sz w:val="26"/>
          <w:szCs w:val="26"/>
          <w:lang w:val="en-US"/>
        </w:rPr>
        <w:t>.</w:t>
      </w:r>
      <w:r w:rsidRPr="00B5162A">
        <w:rPr>
          <w:rFonts w:ascii="Times New Roman" w:eastAsia="Calibri" w:hAnsi="Times New Roman" w:cs="Times New Roman"/>
          <w:sz w:val="26"/>
          <w:szCs w:val="26"/>
        </w:rPr>
        <w:t xml:space="preserve"> Giáo viên được coi là hoàn thành kế hoạch BDTX nếu đã học tập đầy đủ các nội dung của kế hoạch BDTX của cá nhân, có các điểm thành phần đạt từ 5 điểm trở lên. Kết quả xếp loại BDTX của giáo viên và CBQL: </w:t>
      </w:r>
    </w:p>
    <w:p w14:paraId="09895A88" w14:textId="77777777" w:rsidR="00331F51" w:rsidRPr="00B5162A" w:rsidRDefault="00331F51" w:rsidP="004746F0">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 Loại TB nếu điểm trung bình BDTX đạt từ 5 đến dưới 7 điểm, trong đó không có điểm thành phần nào dưới 5 điểm;</w:t>
      </w:r>
    </w:p>
    <w:p w14:paraId="7562B74B" w14:textId="77777777" w:rsidR="00331F51" w:rsidRPr="00B5162A" w:rsidRDefault="00331F51" w:rsidP="004746F0">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 Loại K nếu điểm trung bình  BDTX đạt từ 7 đến dưới 9 điểm, trong đó không có điểm thành phần nào dưới 6 điểm;</w:t>
      </w:r>
    </w:p>
    <w:p w14:paraId="671EB8AC" w14:textId="77777777" w:rsidR="00331F51" w:rsidRPr="00B5162A" w:rsidRDefault="00331F51" w:rsidP="004746F0">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 Loại G nếu điểm trung bình  BDTX đạt từ 9 đến 10 điểm, trong đó không có điểm thành phần nào dưới 7 điểm.</w:t>
      </w:r>
    </w:p>
    <w:p w14:paraId="209F8537" w14:textId="77777777" w:rsidR="00331F51" w:rsidRPr="00B5162A" w:rsidRDefault="00EE6124" w:rsidP="004746F0">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3.2</w:t>
      </w:r>
      <w:r w:rsidRPr="00B5162A">
        <w:rPr>
          <w:rFonts w:ascii="Times New Roman" w:eastAsia="Calibri" w:hAnsi="Times New Roman" w:cs="Times New Roman"/>
          <w:sz w:val="26"/>
          <w:szCs w:val="26"/>
          <w:lang w:val="en-US"/>
        </w:rPr>
        <w:t>.</w:t>
      </w:r>
      <w:r w:rsidR="00331F51" w:rsidRPr="00B5162A">
        <w:rPr>
          <w:rFonts w:ascii="Times New Roman" w:eastAsia="Calibri" w:hAnsi="Times New Roman" w:cs="Times New Roman"/>
          <w:sz w:val="26"/>
          <w:szCs w:val="26"/>
        </w:rPr>
        <w:t xml:space="preserve"> Các trường hợp khác được đánh giá là không hoàn thành kế hoạch BDTX của năm học.</w:t>
      </w:r>
    </w:p>
    <w:p w14:paraId="22C64395" w14:textId="77777777" w:rsidR="00331F51" w:rsidRPr="00B5162A" w:rsidRDefault="00331F51" w:rsidP="004746F0">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3.3</w:t>
      </w:r>
      <w:r w:rsidR="00EE6124" w:rsidRPr="00B5162A">
        <w:rPr>
          <w:rFonts w:ascii="Times New Roman" w:eastAsia="Calibri" w:hAnsi="Times New Roman" w:cs="Times New Roman"/>
          <w:sz w:val="26"/>
          <w:szCs w:val="26"/>
          <w:lang w:val="en-US"/>
        </w:rPr>
        <w:t xml:space="preserve">. </w:t>
      </w:r>
      <w:r w:rsidRPr="00B5162A">
        <w:rPr>
          <w:rFonts w:ascii="Times New Roman" w:eastAsia="Calibri" w:hAnsi="Times New Roman" w:cs="Times New Roman"/>
          <w:sz w:val="26"/>
          <w:szCs w:val="26"/>
        </w:rPr>
        <w:t xml:space="preserve">Kết quả đánh giá BDTX được lưu vào hồ sơ của cán bộ quản lý và giáo viên, là căn cứ để đánh giá, xếp loại cán bộ quản lý và giáo viên, xét các danh hiệu thi đua, để thực hiện chế độ, chính sách, sử dụng cán bộ quản lý và giáo viên. </w:t>
      </w:r>
    </w:p>
    <w:p w14:paraId="2B1B723D" w14:textId="77777777" w:rsidR="00331F51" w:rsidRPr="00B5162A" w:rsidRDefault="00331F51" w:rsidP="002F43DF">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b/>
          <w:sz w:val="26"/>
          <w:szCs w:val="26"/>
        </w:rPr>
        <w:t xml:space="preserve">4. Công nhận và cấp giấy chứng nhận kết quả BDTX </w:t>
      </w:r>
    </w:p>
    <w:p w14:paraId="56FA5019" w14:textId="77777777" w:rsidR="00331F51" w:rsidRPr="00B5162A" w:rsidRDefault="00331F51" w:rsidP="004746F0">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4.1</w:t>
      </w:r>
      <w:r w:rsidR="00CF5030" w:rsidRPr="00B5162A">
        <w:rPr>
          <w:rFonts w:ascii="Times New Roman" w:eastAsia="Calibri" w:hAnsi="Times New Roman" w:cs="Times New Roman"/>
          <w:sz w:val="26"/>
          <w:szCs w:val="26"/>
          <w:lang w:val="en-US"/>
        </w:rPr>
        <w:t>.</w:t>
      </w:r>
      <w:r w:rsidRPr="00B5162A">
        <w:rPr>
          <w:rFonts w:ascii="Times New Roman" w:eastAsia="Calibri" w:hAnsi="Times New Roman" w:cs="Times New Roman"/>
          <w:sz w:val="26"/>
          <w:szCs w:val="26"/>
        </w:rPr>
        <w:t xml:space="preserve"> Nhà trường tổ chức tổng hợp, xếp loại kết quả BDTX của giáo viên dựa trên kết quả đánh giá các nội dung BDTX của giáo viên.</w:t>
      </w:r>
    </w:p>
    <w:p w14:paraId="5BDFA2ED" w14:textId="77777777" w:rsidR="00331F51" w:rsidRPr="00B5162A" w:rsidRDefault="00331F51" w:rsidP="004746F0">
      <w:pPr>
        <w:spacing w:line="276" w:lineRule="auto"/>
        <w:ind w:right="29" w:firstLine="720"/>
        <w:jc w:val="both"/>
        <w:rPr>
          <w:rFonts w:ascii="Times New Roman" w:hAnsi="Times New Roman" w:cs="Times New Roman"/>
          <w:b/>
          <w:i/>
          <w:sz w:val="26"/>
          <w:szCs w:val="26"/>
        </w:rPr>
      </w:pPr>
      <w:r w:rsidRPr="00B5162A">
        <w:rPr>
          <w:rFonts w:ascii="Times New Roman" w:eastAsia="Calibri" w:hAnsi="Times New Roman" w:cs="Times New Roman"/>
          <w:sz w:val="26"/>
          <w:szCs w:val="26"/>
        </w:rPr>
        <w:t>4.2</w:t>
      </w:r>
      <w:r w:rsidR="00CF5030" w:rsidRPr="00B5162A">
        <w:rPr>
          <w:rFonts w:ascii="Times New Roman" w:eastAsia="Calibri" w:hAnsi="Times New Roman" w:cs="Times New Roman"/>
          <w:sz w:val="26"/>
          <w:szCs w:val="26"/>
          <w:lang w:val="en-US"/>
        </w:rPr>
        <w:t>.</w:t>
      </w:r>
      <w:r w:rsidRPr="00B5162A">
        <w:rPr>
          <w:rFonts w:ascii="Times New Roman" w:eastAsia="Calibri" w:hAnsi="Times New Roman" w:cs="Times New Roman"/>
          <w:sz w:val="26"/>
          <w:szCs w:val="26"/>
        </w:rPr>
        <w:t xml:space="preserve"> Phòng Giáo dục và Đào tạo cấp giấy chứng nhận kết quả BDTX đối với cán bộ quản lý và giáo viên. </w:t>
      </w:r>
    </w:p>
    <w:p w14:paraId="2D7A41C1" w14:textId="77777777" w:rsidR="00331F51" w:rsidRPr="00B5162A" w:rsidRDefault="00331F51" w:rsidP="000F6F7D">
      <w:pPr>
        <w:spacing w:line="276" w:lineRule="auto"/>
        <w:ind w:right="29" w:firstLine="720"/>
        <w:rPr>
          <w:rFonts w:ascii="Times New Roman" w:hAnsi="Times New Roman" w:cs="Times New Roman"/>
          <w:b/>
          <w:bCs/>
          <w:sz w:val="26"/>
          <w:szCs w:val="26"/>
          <w:lang w:val="en-US"/>
        </w:rPr>
      </w:pPr>
      <w:r w:rsidRPr="00B5162A">
        <w:rPr>
          <w:rFonts w:ascii="Times New Roman" w:hAnsi="Times New Roman" w:cs="Times New Roman"/>
          <w:b/>
          <w:bCs/>
          <w:sz w:val="26"/>
          <w:szCs w:val="26"/>
        </w:rPr>
        <w:t>VI/ Tổ chức thực hiện</w:t>
      </w:r>
      <w:r w:rsidR="00B71DDE" w:rsidRPr="00B5162A">
        <w:rPr>
          <w:rFonts w:ascii="Times New Roman" w:hAnsi="Times New Roman" w:cs="Times New Roman"/>
          <w:b/>
          <w:bCs/>
          <w:sz w:val="26"/>
          <w:szCs w:val="26"/>
          <w:lang w:val="en-US"/>
        </w:rPr>
        <w:t>:</w:t>
      </w:r>
    </w:p>
    <w:p w14:paraId="463952EB" w14:textId="77777777" w:rsidR="00331F51" w:rsidRPr="00B5162A" w:rsidRDefault="00331F51" w:rsidP="002F43DF">
      <w:pPr>
        <w:spacing w:line="276" w:lineRule="auto"/>
        <w:ind w:right="29" w:firstLine="720"/>
        <w:jc w:val="both"/>
        <w:rPr>
          <w:rFonts w:ascii="Times New Roman" w:hAnsi="Times New Roman" w:cs="Times New Roman"/>
          <w:sz w:val="26"/>
          <w:szCs w:val="26"/>
          <w:lang w:val="en-US"/>
        </w:rPr>
      </w:pPr>
      <w:r w:rsidRPr="00B5162A">
        <w:rPr>
          <w:rFonts w:ascii="Times New Roman" w:hAnsi="Times New Roman" w:cs="Times New Roman"/>
          <w:b/>
          <w:bCs/>
          <w:sz w:val="26"/>
          <w:szCs w:val="26"/>
        </w:rPr>
        <w:t>1/ Trách nhiệm của Hiệu trưởng</w:t>
      </w:r>
      <w:r w:rsidR="00B71DDE" w:rsidRPr="00B5162A">
        <w:rPr>
          <w:rFonts w:ascii="Times New Roman" w:hAnsi="Times New Roman" w:cs="Times New Roman"/>
          <w:b/>
          <w:bCs/>
          <w:sz w:val="26"/>
          <w:szCs w:val="26"/>
          <w:lang w:val="en-US"/>
        </w:rPr>
        <w:t>:</w:t>
      </w:r>
    </w:p>
    <w:p w14:paraId="202ED7FE" w14:textId="77777777" w:rsidR="00415789" w:rsidRPr="00B5162A" w:rsidRDefault="00415789" w:rsidP="004746F0">
      <w:pPr>
        <w:spacing w:line="276" w:lineRule="auto"/>
        <w:ind w:right="29" w:firstLine="720"/>
        <w:jc w:val="both"/>
        <w:rPr>
          <w:rFonts w:ascii="Times New Roman" w:hAnsi="Times New Roman" w:cs="Times New Roman"/>
          <w:sz w:val="26"/>
          <w:szCs w:val="26"/>
          <w:lang w:val="en-US"/>
        </w:rPr>
      </w:pPr>
      <w:r w:rsidRPr="00B5162A">
        <w:rPr>
          <w:rFonts w:ascii="Times New Roman" w:hAnsi="Times New Roman" w:cs="Times New Roman"/>
          <w:sz w:val="26"/>
          <w:szCs w:val="26"/>
          <w:lang w:val="en-US"/>
        </w:rPr>
        <w:t>-</w:t>
      </w:r>
      <w:r w:rsidR="00331F51" w:rsidRPr="00B5162A">
        <w:rPr>
          <w:rFonts w:ascii="Times New Roman" w:hAnsi="Times New Roman" w:cs="Times New Roman"/>
          <w:sz w:val="26"/>
          <w:szCs w:val="26"/>
        </w:rPr>
        <w:t xml:space="preserve">Hướng dẫn giáo viên xây dựng kế hoạch BDTX; Phê duyệt Kế hoạch bồi dưỡng của </w:t>
      </w:r>
      <w:r w:rsidR="00331F51" w:rsidRPr="00B5162A">
        <w:rPr>
          <w:rFonts w:ascii="Times New Roman" w:hAnsi="Times New Roman" w:cs="Times New Roman"/>
          <w:sz w:val="26"/>
          <w:szCs w:val="26"/>
        </w:rPr>
        <w:lastRenderedPageBreak/>
        <w:t xml:space="preserve">giáo viên; Xây dựng kế hoạch BDTX giáo viên của nhà trường và tổ chức triển khai kế hoạch BDTX giáo viên của nhà trường theo thẩm quyền và trách nhiệm được giao. </w:t>
      </w:r>
    </w:p>
    <w:p w14:paraId="4020DDDA" w14:textId="77777777" w:rsidR="00331F51" w:rsidRPr="00B5162A" w:rsidRDefault="00415789" w:rsidP="004746F0">
      <w:pPr>
        <w:spacing w:line="276" w:lineRule="auto"/>
        <w:ind w:right="29" w:firstLine="720"/>
        <w:jc w:val="both"/>
        <w:rPr>
          <w:rFonts w:ascii="Times New Roman" w:hAnsi="Times New Roman" w:cs="Times New Roman"/>
          <w:sz w:val="26"/>
          <w:szCs w:val="26"/>
        </w:rPr>
      </w:pPr>
      <w:r w:rsidRPr="00B5162A">
        <w:rPr>
          <w:rFonts w:ascii="Times New Roman" w:hAnsi="Times New Roman" w:cs="Times New Roman"/>
          <w:sz w:val="26"/>
          <w:szCs w:val="26"/>
          <w:lang w:val="en-US"/>
        </w:rPr>
        <w:t xml:space="preserve">- </w:t>
      </w:r>
      <w:r w:rsidR="00331F51" w:rsidRPr="00B5162A">
        <w:rPr>
          <w:rFonts w:ascii="Times New Roman" w:hAnsi="Times New Roman" w:cs="Times New Roman"/>
          <w:sz w:val="26"/>
          <w:szCs w:val="26"/>
        </w:rPr>
        <w:t xml:space="preserve">Tổ chức đánh giá, tổng hợp, xếp loại, báo cáo kết quả BDTX của giáo viên về Phòng Giáo dục và Đào tạo Quận </w:t>
      </w:r>
      <w:r w:rsidR="00331F51" w:rsidRPr="00B5162A">
        <w:rPr>
          <w:rFonts w:ascii="Times New Roman" w:hAnsi="Times New Roman" w:cs="Times New Roman"/>
          <w:sz w:val="26"/>
          <w:szCs w:val="26"/>
          <w:lang w:val="en-US"/>
        </w:rPr>
        <w:t>5</w:t>
      </w:r>
      <w:r w:rsidR="00331F51" w:rsidRPr="00B5162A">
        <w:rPr>
          <w:rFonts w:ascii="Times New Roman" w:hAnsi="Times New Roman" w:cs="Times New Roman"/>
          <w:sz w:val="26"/>
          <w:szCs w:val="26"/>
        </w:rPr>
        <w:t>;</w:t>
      </w:r>
    </w:p>
    <w:p w14:paraId="47EBBEF9" w14:textId="77777777" w:rsidR="00331F51" w:rsidRPr="00B5162A" w:rsidRDefault="00415789" w:rsidP="004746F0">
      <w:pPr>
        <w:spacing w:line="276" w:lineRule="auto"/>
        <w:ind w:right="29" w:firstLine="720"/>
        <w:jc w:val="both"/>
        <w:rPr>
          <w:rFonts w:ascii="Times New Roman" w:hAnsi="Times New Roman" w:cs="Times New Roman"/>
          <w:sz w:val="26"/>
          <w:szCs w:val="26"/>
        </w:rPr>
      </w:pPr>
      <w:r w:rsidRPr="00B5162A">
        <w:rPr>
          <w:rFonts w:ascii="Times New Roman" w:hAnsi="Times New Roman" w:cs="Times New Roman"/>
          <w:sz w:val="26"/>
          <w:szCs w:val="26"/>
          <w:lang w:val="en-US"/>
        </w:rPr>
        <w:t xml:space="preserve">- </w:t>
      </w:r>
      <w:r w:rsidR="00331F51" w:rsidRPr="00B5162A">
        <w:rPr>
          <w:rFonts w:ascii="Times New Roman" w:hAnsi="Times New Roman" w:cs="Times New Roman"/>
          <w:sz w:val="26"/>
          <w:szCs w:val="26"/>
        </w:rPr>
        <w:t>Thực hiện các chế độ, chính sách của Nhà nước và của địa phương đối với giáo viên tham gia BDTX;</w:t>
      </w:r>
    </w:p>
    <w:p w14:paraId="3A0A3AF0" w14:textId="77777777" w:rsidR="00331F51" w:rsidRPr="00B5162A" w:rsidRDefault="00415789" w:rsidP="004746F0">
      <w:pPr>
        <w:spacing w:line="276" w:lineRule="auto"/>
        <w:ind w:right="29" w:firstLine="720"/>
        <w:jc w:val="both"/>
        <w:rPr>
          <w:rFonts w:ascii="Times New Roman" w:hAnsi="Times New Roman" w:cs="Times New Roman"/>
          <w:sz w:val="26"/>
          <w:szCs w:val="26"/>
        </w:rPr>
      </w:pPr>
      <w:r w:rsidRPr="00B5162A">
        <w:rPr>
          <w:rFonts w:ascii="Times New Roman" w:hAnsi="Times New Roman" w:cs="Times New Roman"/>
          <w:sz w:val="26"/>
          <w:szCs w:val="26"/>
          <w:lang w:val="en-US"/>
        </w:rPr>
        <w:t xml:space="preserve">- </w:t>
      </w:r>
      <w:r w:rsidR="00331F51" w:rsidRPr="00B5162A">
        <w:rPr>
          <w:rFonts w:ascii="Times New Roman" w:hAnsi="Times New Roman" w:cs="Times New Roman"/>
          <w:sz w:val="26"/>
          <w:szCs w:val="26"/>
        </w:rPr>
        <w:t>Đề nghị các cấp có thẩm quyền quyết định khen thưởng hoặc xử lý đối với tổ chức, cá nhân có thành tích hoặc vi phạm trong việc thực hiện công tác bồi dưỡng.</w:t>
      </w:r>
    </w:p>
    <w:p w14:paraId="3583D2EB" w14:textId="77777777" w:rsidR="00331F51" w:rsidRPr="00B5162A" w:rsidRDefault="00331F51" w:rsidP="002F43DF">
      <w:pPr>
        <w:spacing w:line="276" w:lineRule="auto"/>
        <w:ind w:right="29" w:firstLine="720"/>
        <w:jc w:val="both"/>
        <w:rPr>
          <w:rFonts w:ascii="Times New Roman" w:hAnsi="Times New Roman" w:cs="Times New Roman"/>
          <w:b/>
          <w:bCs/>
          <w:sz w:val="26"/>
          <w:szCs w:val="26"/>
        </w:rPr>
      </w:pPr>
      <w:r w:rsidRPr="00B5162A">
        <w:rPr>
          <w:rFonts w:ascii="Times New Roman" w:hAnsi="Times New Roman" w:cs="Times New Roman"/>
          <w:b/>
          <w:bCs/>
          <w:sz w:val="26"/>
          <w:szCs w:val="26"/>
        </w:rPr>
        <w:t>2/ Trách nhiệm của Giáo viên:</w:t>
      </w:r>
    </w:p>
    <w:p w14:paraId="1D3F5106" w14:textId="77777777" w:rsidR="00331F51" w:rsidRPr="00B5162A" w:rsidRDefault="00415789" w:rsidP="004746F0">
      <w:pPr>
        <w:spacing w:line="276" w:lineRule="auto"/>
        <w:ind w:right="29" w:firstLine="720"/>
        <w:jc w:val="both"/>
        <w:rPr>
          <w:rFonts w:ascii="Times New Roman" w:hAnsi="Times New Roman" w:cs="Times New Roman"/>
          <w:sz w:val="26"/>
          <w:szCs w:val="26"/>
        </w:rPr>
      </w:pPr>
      <w:r w:rsidRPr="00B5162A">
        <w:rPr>
          <w:rFonts w:ascii="Times New Roman" w:hAnsi="Times New Roman" w:cs="Times New Roman"/>
          <w:sz w:val="26"/>
          <w:szCs w:val="26"/>
          <w:lang w:val="en-US"/>
        </w:rPr>
        <w:t xml:space="preserve">- </w:t>
      </w:r>
      <w:r w:rsidR="00331F51" w:rsidRPr="00B5162A">
        <w:rPr>
          <w:rFonts w:ascii="Times New Roman" w:hAnsi="Times New Roman" w:cs="Times New Roman"/>
          <w:sz w:val="26"/>
          <w:szCs w:val="26"/>
        </w:rPr>
        <w:t>Xây dựng và hoàn thành kế hoạch BDTX của cá nhân đã được phê duyệt. Nghiêm chỉnh thực hiện các quy định về BDTX của các cơ quan quản lý giáo dục, của nhà trường;</w:t>
      </w:r>
    </w:p>
    <w:p w14:paraId="211409E1" w14:textId="77777777" w:rsidR="00331F51" w:rsidRPr="00B5162A" w:rsidRDefault="00415789" w:rsidP="004746F0">
      <w:pPr>
        <w:spacing w:line="276" w:lineRule="auto"/>
        <w:ind w:right="29" w:firstLine="720"/>
        <w:jc w:val="both"/>
        <w:rPr>
          <w:rFonts w:ascii="Times New Roman" w:hAnsi="Times New Roman" w:cs="Times New Roman"/>
          <w:sz w:val="26"/>
          <w:szCs w:val="26"/>
          <w:lang w:val="en-US"/>
        </w:rPr>
      </w:pPr>
      <w:r w:rsidRPr="00B5162A">
        <w:rPr>
          <w:rFonts w:ascii="Times New Roman" w:hAnsi="Times New Roman" w:cs="Times New Roman"/>
          <w:sz w:val="26"/>
          <w:szCs w:val="26"/>
          <w:lang w:val="en-US"/>
        </w:rPr>
        <w:t xml:space="preserve">- </w:t>
      </w:r>
      <w:r w:rsidR="00331F51" w:rsidRPr="00B5162A">
        <w:rPr>
          <w:rFonts w:ascii="Times New Roman" w:hAnsi="Times New Roman" w:cs="Times New Roman"/>
          <w:sz w:val="26"/>
          <w:szCs w:val="26"/>
        </w:rPr>
        <w:t>Báo cáo tổ khối chuyên môn, lãnh đạo nhà trường kết quả thực hiện kế hoạch BDTX của cá nhân và việc vận dụng những kiến thức, kỹ năng đã học tập BDTX vào quá trình thực hiện nhiệm vụ.</w:t>
      </w:r>
    </w:p>
    <w:p w14:paraId="18CBC725" w14:textId="77777777" w:rsidR="00415789" w:rsidRPr="00B5162A" w:rsidRDefault="00415789" w:rsidP="004746F0">
      <w:pPr>
        <w:spacing w:line="276" w:lineRule="auto"/>
        <w:ind w:right="29"/>
        <w:jc w:val="both"/>
        <w:rPr>
          <w:rFonts w:ascii="Times New Roman" w:hAnsi="Times New Roman" w:cs="Times New Roman"/>
          <w:sz w:val="26"/>
          <w:szCs w:val="26"/>
          <w:lang w:val="en-US"/>
        </w:rPr>
      </w:pPr>
    </w:p>
    <w:p w14:paraId="5CA39814" w14:textId="77777777" w:rsidR="00331F51" w:rsidRPr="00B5162A" w:rsidRDefault="00331F51" w:rsidP="004746F0">
      <w:pPr>
        <w:shd w:val="clear" w:color="auto" w:fill="FFFFFF"/>
        <w:spacing w:line="276" w:lineRule="auto"/>
        <w:ind w:right="29" w:firstLine="720"/>
        <w:jc w:val="both"/>
        <w:rPr>
          <w:rFonts w:ascii="Times New Roman" w:hAnsi="Times New Roman" w:cs="Times New Roman"/>
          <w:sz w:val="26"/>
          <w:szCs w:val="26"/>
        </w:rPr>
      </w:pPr>
      <w:r w:rsidRPr="00B5162A">
        <w:rPr>
          <w:rFonts w:ascii="Times New Roman" w:hAnsi="Times New Roman" w:cs="Times New Roman"/>
          <w:sz w:val="26"/>
          <w:szCs w:val="26"/>
        </w:rPr>
        <w:t>Trên đây là kế hoạch BDTX</w:t>
      </w:r>
      <w:r w:rsidR="000F6F7D">
        <w:rPr>
          <w:rFonts w:ascii="Times New Roman" w:hAnsi="Times New Roman" w:cs="Times New Roman"/>
          <w:sz w:val="26"/>
          <w:szCs w:val="26"/>
          <w:lang w:val="en-US"/>
        </w:rPr>
        <w:t xml:space="preserve"> HKII -</w:t>
      </w:r>
      <w:r w:rsidR="000F6F7D" w:rsidRPr="00B5162A">
        <w:rPr>
          <w:rFonts w:ascii="Times New Roman" w:hAnsi="Times New Roman" w:cs="Times New Roman"/>
          <w:sz w:val="26"/>
          <w:szCs w:val="26"/>
          <w:lang w:val="en-US"/>
        </w:rPr>
        <w:t xml:space="preserve"> </w:t>
      </w:r>
      <w:r w:rsidR="000F6F7D">
        <w:rPr>
          <w:rFonts w:ascii="Times New Roman" w:hAnsi="Times New Roman" w:cs="Times New Roman"/>
          <w:sz w:val="26"/>
          <w:szCs w:val="26"/>
          <w:lang w:val="en-US"/>
        </w:rPr>
        <w:t>N</w:t>
      </w:r>
      <w:r w:rsidR="000F6F7D" w:rsidRPr="00B5162A">
        <w:rPr>
          <w:rFonts w:ascii="Times New Roman" w:hAnsi="Times New Roman" w:cs="Times New Roman"/>
          <w:sz w:val="26"/>
          <w:szCs w:val="26"/>
          <w:lang w:val="en-US"/>
        </w:rPr>
        <w:t>ă</w:t>
      </w:r>
      <w:r w:rsidR="000F6F7D" w:rsidRPr="00B5162A">
        <w:rPr>
          <w:rFonts w:ascii="Times New Roman" w:hAnsi="Times New Roman" w:cs="Times New Roman"/>
          <w:sz w:val="26"/>
          <w:szCs w:val="26"/>
        </w:rPr>
        <w:t>m học 201</w:t>
      </w:r>
      <w:r w:rsidR="000F6F7D" w:rsidRPr="00B5162A">
        <w:rPr>
          <w:rFonts w:ascii="Times New Roman" w:hAnsi="Times New Roman" w:cs="Times New Roman"/>
          <w:sz w:val="26"/>
          <w:szCs w:val="26"/>
          <w:lang w:val="en-US"/>
        </w:rPr>
        <w:t>9</w:t>
      </w:r>
      <w:r w:rsidR="000F6F7D" w:rsidRPr="00B5162A">
        <w:rPr>
          <w:rFonts w:ascii="Times New Roman" w:hAnsi="Times New Roman" w:cs="Times New Roman"/>
          <w:sz w:val="26"/>
          <w:szCs w:val="26"/>
        </w:rPr>
        <w:t xml:space="preserve"> – 20</w:t>
      </w:r>
      <w:r w:rsidR="000F6F7D" w:rsidRPr="00B5162A">
        <w:rPr>
          <w:rFonts w:ascii="Times New Roman" w:hAnsi="Times New Roman" w:cs="Times New Roman"/>
          <w:sz w:val="26"/>
          <w:szCs w:val="26"/>
          <w:lang w:val="en-US"/>
        </w:rPr>
        <w:t>20</w:t>
      </w:r>
      <w:r w:rsidR="000F6F7D">
        <w:rPr>
          <w:rFonts w:ascii="Times New Roman" w:hAnsi="Times New Roman" w:cs="Times New Roman"/>
          <w:sz w:val="26"/>
          <w:szCs w:val="26"/>
          <w:lang w:val="en-US"/>
        </w:rPr>
        <w:t xml:space="preserve"> </w:t>
      </w:r>
      <w:r w:rsidRPr="00B5162A">
        <w:rPr>
          <w:rFonts w:ascii="Times New Roman" w:hAnsi="Times New Roman" w:cs="Times New Roman"/>
          <w:sz w:val="26"/>
          <w:szCs w:val="26"/>
        </w:rPr>
        <w:t xml:space="preserve">của trường Tiểu học </w:t>
      </w:r>
      <w:r w:rsidRPr="00B5162A">
        <w:rPr>
          <w:rFonts w:ascii="Times New Roman" w:hAnsi="Times New Roman" w:cs="Times New Roman"/>
          <w:sz w:val="26"/>
          <w:szCs w:val="26"/>
          <w:lang w:val="en-US"/>
        </w:rPr>
        <w:t>Lê Đình Chinh</w:t>
      </w:r>
      <w:r w:rsidR="00BB1EB0">
        <w:rPr>
          <w:rFonts w:ascii="Times New Roman" w:hAnsi="Times New Roman" w:cs="Times New Roman"/>
          <w:sz w:val="26"/>
          <w:szCs w:val="26"/>
          <w:lang w:val="en-US"/>
        </w:rPr>
        <w:t xml:space="preserve">. </w:t>
      </w:r>
      <w:r w:rsidRPr="00B5162A">
        <w:rPr>
          <w:rFonts w:ascii="Times New Roman" w:hAnsi="Times New Roman" w:cs="Times New Roman"/>
          <w:sz w:val="26"/>
          <w:szCs w:val="26"/>
        </w:rPr>
        <w:t xml:space="preserve">Ban giám hiệu yêu cầu giáo viên các tổ, khối nghiêm túc tổ chức thực hiện. Trong quá trình triển khai thực hiện, nếu có vấn đề phát sinh, vướng mắc các tổ, khối trưởng báo cáo với Ban giám hiệu để có hướng giải quyết kịp thời. </w:t>
      </w:r>
    </w:p>
    <w:p w14:paraId="0B0E159B" w14:textId="77777777" w:rsidR="00331F51" w:rsidRPr="00B5162A" w:rsidRDefault="00331F51" w:rsidP="004746F0">
      <w:pPr>
        <w:pStyle w:val="BodyText11"/>
        <w:shd w:val="clear" w:color="auto" w:fill="auto"/>
        <w:spacing w:before="0" w:line="276" w:lineRule="auto"/>
        <w:ind w:right="29" w:firstLine="0"/>
        <w:rPr>
          <w:sz w:val="26"/>
          <w:szCs w:val="26"/>
          <w:lang w:val="en-US"/>
        </w:rPr>
      </w:pPr>
    </w:p>
    <w:p w14:paraId="365F82B9" w14:textId="77777777" w:rsidR="00415789" w:rsidRPr="00B5162A" w:rsidRDefault="00415789" w:rsidP="004746F0">
      <w:pPr>
        <w:pStyle w:val="BodyText11"/>
        <w:shd w:val="clear" w:color="auto" w:fill="auto"/>
        <w:spacing w:before="0" w:line="276" w:lineRule="auto"/>
        <w:ind w:right="29" w:firstLine="0"/>
        <w:rPr>
          <w:sz w:val="26"/>
          <w:szCs w:val="26"/>
          <w:lang w:val="en-US"/>
        </w:rPr>
      </w:pPr>
    </w:p>
    <w:p w14:paraId="0926BB84" w14:textId="77777777" w:rsidR="00512B51" w:rsidRDefault="009D6AD4" w:rsidP="004746F0">
      <w:pPr>
        <w:pStyle w:val="Heading20"/>
        <w:keepNext/>
        <w:keepLines/>
        <w:shd w:val="clear" w:color="auto" w:fill="auto"/>
        <w:spacing w:line="276" w:lineRule="auto"/>
        <w:ind w:right="29"/>
        <w:rPr>
          <w:rStyle w:val="Heading21"/>
          <w:b/>
          <w:bCs/>
          <w:sz w:val="26"/>
          <w:szCs w:val="26"/>
          <w:lang w:val="en-US"/>
        </w:rPr>
      </w:pPr>
      <w:bookmarkStart w:id="5" w:name="bookmark16"/>
      <w:r>
        <w:rPr>
          <w:rStyle w:val="Heading21"/>
          <w:b/>
          <w:bCs/>
          <w:sz w:val="26"/>
          <w:szCs w:val="26"/>
          <w:lang w:val="en-US"/>
        </w:rPr>
        <w:t xml:space="preserve">Lưu: </w:t>
      </w:r>
    </w:p>
    <w:p w14:paraId="2DF4754B" w14:textId="77777777" w:rsidR="003D4B34" w:rsidRPr="00512B51" w:rsidRDefault="00512B51" w:rsidP="004746F0">
      <w:pPr>
        <w:pStyle w:val="Heading20"/>
        <w:keepNext/>
        <w:keepLines/>
        <w:shd w:val="clear" w:color="auto" w:fill="auto"/>
        <w:spacing w:line="276" w:lineRule="auto"/>
        <w:ind w:right="29"/>
        <w:rPr>
          <w:rStyle w:val="Heading21"/>
          <w:bCs/>
          <w:sz w:val="26"/>
          <w:szCs w:val="26"/>
          <w:lang w:val="en-US"/>
        </w:rPr>
      </w:pPr>
      <w:r w:rsidRPr="00512B51">
        <w:rPr>
          <w:rStyle w:val="Heading21"/>
          <w:bCs/>
          <w:sz w:val="26"/>
          <w:szCs w:val="26"/>
          <w:lang w:val="en-US"/>
        </w:rPr>
        <w:t>-HT, PHT</w:t>
      </w:r>
      <w:bookmarkEnd w:id="5"/>
      <w:r w:rsidR="00415789" w:rsidRPr="00512B51">
        <w:rPr>
          <w:rStyle w:val="Heading21"/>
          <w:bCs/>
          <w:sz w:val="26"/>
          <w:szCs w:val="26"/>
          <w:lang w:val="en-US"/>
        </w:rPr>
        <w:tab/>
      </w:r>
      <w:r w:rsidR="00415789" w:rsidRPr="00512B51">
        <w:rPr>
          <w:rStyle w:val="Heading21"/>
          <w:bCs/>
          <w:sz w:val="26"/>
          <w:szCs w:val="26"/>
          <w:lang w:val="en-US"/>
        </w:rPr>
        <w:tab/>
      </w:r>
      <w:r w:rsidR="00415789" w:rsidRPr="00512B51">
        <w:rPr>
          <w:rStyle w:val="Heading21"/>
          <w:bCs/>
          <w:sz w:val="26"/>
          <w:szCs w:val="26"/>
          <w:lang w:val="en-US"/>
        </w:rPr>
        <w:tab/>
      </w:r>
      <w:r w:rsidR="00415789" w:rsidRPr="00512B51">
        <w:rPr>
          <w:rStyle w:val="Heading21"/>
          <w:bCs/>
          <w:sz w:val="26"/>
          <w:szCs w:val="26"/>
          <w:lang w:val="en-US"/>
        </w:rPr>
        <w:tab/>
      </w:r>
      <w:r w:rsidR="00415789" w:rsidRPr="00512B51">
        <w:rPr>
          <w:rStyle w:val="Heading21"/>
          <w:bCs/>
          <w:sz w:val="26"/>
          <w:szCs w:val="26"/>
          <w:lang w:val="en-US"/>
        </w:rPr>
        <w:tab/>
      </w:r>
      <w:r w:rsidR="00415789" w:rsidRPr="00512B51">
        <w:rPr>
          <w:rStyle w:val="Heading21"/>
          <w:bCs/>
          <w:sz w:val="26"/>
          <w:szCs w:val="26"/>
          <w:lang w:val="en-US"/>
        </w:rPr>
        <w:tab/>
      </w:r>
      <w:r w:rsidR="00415789" w:rsidRPr="00512B51">
        <w:rPr>
          <w:rStyle w:val="Heading21"/>
          <w:bCs/>
          <w:sz w:val="26"/>
          <w:szCs w:val="26"/>
          <w:lang w:val="en-US"/>
        </w:rPr>
        <w:tab/>
      </w:r>
      <w:r w:rsidR="00415789" w:rsidRPr="00512B51">
        <w:rPr>
          <w:rStyle w:val="Heading21"/>
          <w:bCs/>
          <w:sz w:val="26"/>
          <w:szCs w:val="26"/>
          <w:lang w:val="en-US"/>
        </w:rPr>
        <w:tab/>
      </w:r>
      <w:r w:rsidR="00415789" w:rsidRPr="00512B51">
        <w:rPr>
          <w:rStyle w:val="Heading21"/>
          <w:b/>
          <w:bCs/>
          <w:sz w:val="26"/>
          <w:szCs w:val="26"/>
          <w:lang w:val="en-US"/>
        </w:rPr>
        <w:t>HIỆU TRƯỞNG</w:t>
      </w:r>
    </w:p>
    <w:p w14:paraId="16449CE2" w14:textId="77777777" w:rsidR="00415789" w:rsidRPr="00512B51" w:rsidRDefault="00512B51" w:rsidP="004746F0">
      <w:pPr>
        <w:pStyle w:val="Heading20"/>
        <w:keepNext/>
        <w:keepLines/>
        <w:shd w:val="clear" w:color="auto" w:fill="auto"/>
        <w:spacing w:line="276" w:lineRule="auto"/>
        <w:ind w:right="29"/>
        <w:rPr>
          <w:rStyle w:val="Heading21"/>
          <w:bCs/>
          <w:sz w:val="26"/>
          <w:szCs w:val="26"/>
          <w:lang w:val="en-US"/>
        </w:rPr>
      </w:pPr>
      <w:r w:rsidRPr="00512B51">
        <w:rPr>
          <w:rStyle w:val="Heading21"/>
          <w:bCs/>
          <w:sz w:val="26"/>
          <w:szCs w:val="26"/>
          <w:lang w:val="en-US"/>
        </w:rPr>
        <w:t>-KT</w:t>
      </w:r>
    </w:p>
    <w:p w14:paraId="61434D63" w14:textId="77777777" w:rsidR="00415789" w:rsidRPr="00B5162A" w:rsidRDefault="00512B51" w:rsidP="004746F0">
      <w:pPr>
        <w:pStyle w:val="Heading20"/>
        <w:keepNext/>
        <w:keepLines/>
        <w:shd w:val="clear" w:color="auto" w:fill="auto"/>
        <w:spacing w:line="276" w:lineRule="auto"/>
        <w:ind w:right="29"/>
        <w:rPr>
          <w:rStyle w:val="Heading21"/>
          <w:b/>
          <w:bCs/>
          <w:sz w:val="26"/>
          <w:szCs w:val="26"/>
          <w:lang w:val="en-US"/>
        </w:rPr>
      </w:pPr>
      <w:r w:rsidRPr="00512B51">
        <w:rPr>
          <w:rStyle w:val="Heading21"/>
          <w:bCs/>
          <w:sz w:val="26"/>
          <w:szCs w:val="26"/>
          <w:lang w:val="en-US"/>
        </w:rPr>
        <w:t>-VT</w:t>
      </w:r>
    </w:p>
    <w:p w14:paraId="6DFCAD26" w14:textId="77777777" w:rsidR="00415789" w:rsidRPr="00B5162A" w:rsidRDefault="00415789" w:rsidP="004746F0">
      <w:pPr>
        <w:pStyle w:val="Heading20"/>
        <w:keepNext/>
        <w:keepLines/>
        <w:shd w:val="clear" w:color="auto" w:fill="auto"/>
        <w:spacing w:line="276" w:lineRule="auto"/>
        <w:ind w:right="29"/>
        <w:rPr>
          <w:rStyle w:val="Heading21"/>
          <w:b/>
          <w:bCs/>
          <w:sz w:val="26"/>
          <w:szCs w:val="26"/>
          <w:lang w:val="en-US"/>
        </w:rPr>
      </w:pPr>
    </w:p>
    <w:p w14:paraId="118B7103" w14:textId="77777777" w:rsidR="00415789" w:rsidRPr="00B5162A" w:rsidRDefault="00415789" w:rsidP="004746F0">
      <w:pPr>
        <w:pStyle w:val="Heading20"/>
        <w:keepNext/>
        <w:keepLines/>
        <w:shd w:val="clear" w:color="auto" w:fill="auto"/>
        <w:spacing w:line="276" w:lineRule="auto"/>
        <w:ind w:right="29"/>
        <w:rPr>
          <w:rStyle w:val="Heading21"/>
          <w:b/>
          <w:bCs/>
          <w:sz w:val="26"/>
          <w:szCs w:val="26"/>
          <w:lang w:val="en-US"/>
        </w:rPr>
      </w:pPr>
    </w:p>
    <w:p w14:paraId="2D7B2A47" w14:textId="77777777" w:rsidR="00415789" w:rsidRPr="00B5162A" w:rsidRDefault="00415789" w:rsidP="004746F0">
      <w:pPr>
        <w:pStyle w:val="Heading20"/>
        <w:keepNext/>
        <w:keepLines/>
        <w:shd w:val="clear" w:color="auto" w:fill="auto"/>
        <w:spacing w:line="276" w:lineRule="auto"/>
        <w:ind w:right="29"/>
        <w:rPr>
          <w:rStyle w:val="Heading21"/>
          <w:b/>
          <w:bCs/>
          <w:sz w:val="26"/>
          <w:szCs w:val="26"/>
          <w:lang w:val="en-US"/>
        </w:rPr>
      </w:pPr>
    </w:p>
    <w:p w14:paraId="6911A362" w14:textId="77777777" w:rsidR="00415789" w:rsidRPr="00512B51" w:rsidRDefault="00415789" w:rsidP="004746F0">
      <w:pPr>
        <w:pStyle w:val="Heading20"/>
        <w:keepNext/>
        <w:keepLines/>
        <w:shd w:val="clear" w:color="auto" w:fill="auto"/>
        <w:spacing w:line="276" w:lineRule="auto"/>
        <w:ind w:right="29"/>
        <w:rPr>
          <w:sz w:val="26"/>
          <w:szCs w:val="26"/>
        </w:rPr>
      </w:pPr>
      <w:r w:rsidRPr="00B5162A">
        <w:rPr>
          <w:rStyle w:val="Heading21"/>
          <w:b/>
          <w:bCs/>
          <w:sz w:val="26"/>
          <w:szCs w:val="26"/>
          <w:lang w:val="en-US"/>
        </w:rPr>
        <w:tab/>
      </w:r>
      <w:r w:rsidRPr="00B5162A">
        <w:rPr>
          <w:rStyle w:val="Heading21"/>
          <w:b/>
          <w:bCs/>
          <w:sz w:val="26"/>
          <w:szCs w:val="26"/>
          <w:lang w:val="en-US"/>
        </w:rPr>
        <w:tab/>
      </w:r>
      <w:r w:rsidRPr="00B5162A">
        <w:rPr>
          <w:rStyle w:val="Heading21"/>
          <w:b/>
          <w:bCs/>
          <w:sz w:val="26"/>
          <w:szCs w:val="26"/>
          <w:lang w:val="en-US"/>
        </w:rPr>
        <w:tab/>
      </w:r>
      <w:r w:rsidRPr="00B5162A">
        <w:rPr>
          <w:rStyle w:val="Heading21"/>
          <w:b/>
          <w:bCs/>
          <w:sz w:val="26"/>
          <w:szCs w:val="26"/>
          <w:lang w:val="en-US"/>
        </w:rPr>
        <w:tab/>
      </w:r>
      <w:r w:rsidRPr="00B5162A">
        <w:rPr>
          <w:rStyle w:val="Heading21"/>
          <w:b/>
          <w:bCs/>
          <w:sz w:val="26"/>
          <w:szCs w:val="26"/>
          <w:lang w:val="en-US"/>
        </w:rPr>
        <w:tab/>
      </w:r>
      <w:r w:rsidRPr="00B5162A">
        <w:rPr>
          <w:rStyle w:val="Heading21"/>
          <w:b/>
          <w:bCs/>
          <w:sz w:val="26"/>
          <w:szCs w:val="26"/>
          <w:lang w:val="en-US"/>
        </w:rPr>
        <w:tab/>
      </w:r>
      <w:r w:rsidRPr="00B5162A">
        <w:rPr>
          <w:rStyle w:val="Heading21"/>
          <w:b/>
          <w:bCs/>
          <w:sz w:val="26"/>
          <w:szCs w:val="26"/>
          <w:lang w:val="en-US"/>
        </w:rPr>
        <w:tab/>
      </w:r>
      <w:r w:rsidRPr="00B5162A">
        <w:rPr>
          <w:rStyle w:val="Heading21"/>
          <w:b/>
          <w:bCs/>
          <w:sz w:val="26"/>
          <w:szCs w:val="26"/>
          <w:lang w:val="en-US"/>
        </w:rPr>
        <w:tab/>
      </w:r>
      <w:r w:rsidRPr="00512B51">
        <w:rPr>
          <w:rStyle w:val="Heading21"/>
          <w:bCs/>
          <w:sz w:val="26"/>
          <w:szCs w:val="26"/>
          <w:lang w:val="en-US"/>
        </w:rPr>
        <w:t xml:space="preserve">         Điền Thị Hoàng Lý</w:t>
      </w:r>
    </w:p>
    <w:sectPr w:rsidR="00415789" w:rsidRPr="00512B51" w:rsidSect="004746F0">
      <w:footerReference w:type="even" r:id="rId8"/>
      <w:footerReference w:type="default" r:id="rId9"/>
      <w:footerReference w:type="first" r:id="rId10"/>
      <w:pgSz w:w="11909" w:h="16834" w:code="9"/>
      <w:pgMar w:top="1008" w:right="720" w:bottom="1008" w:left="1440"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5DB1C" w14:textId="77777777" w:rsidR="00762ECA" w:rsidRDefault="00762ECA">
      <w:r>
        <w:separator/>
      </w:r>
    </w:p>
  </w:endnote>
  <w:endnote w:type="continuationSeparator" w:id="0">
    <w:p w14:paraId="15F5A96F" w14:textId="77777777" w:rsidR="00762ECA" w:rsidRDefault="0076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57A12" w14:textId="77777777" w:rsidR="00B42257" w:rsidRDefault="00762ECA">
    <w:pPr>
      <w:rPr>
        <w:sz w:val="2"/>
        <w:szCs w:val="2"/>
      </w:rPr>
    </w:pPr>
    <w:r>
      <w:rPr>
        <w:noProof/>
        <w:lang w:val="en-US"/>
      </w:rPr>
      <w:pict w14:anchorId="007B15BE">
        <v:shapetype id="_x0000_t202" coordsize="21600,21600" o:spt="202" path="m,l,21600r21600,l21600,xe">
          <v:stroke joinstyle="miter"/>
          <v:path gradientshapeok="t" o:connecttype="rect"/>
        </v:shapetype>
        <v:shape id="Text Box 8" o:spid="_x0000_s2051" type="#_x0000_t202" style="position:absolute;margin-left:348pt;margin-top:753.55pt;width:4.05pt;height:9.2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" filled="f" stroked="f">
          <v:textbox style="mso-fit-shape-to-text:t" inset="0,0,0,0">
            <w:txbxContent>
              <w:p w14:paraId="3BF51A8E" w14:textId="77777777" w:rsidR="00B42257" w:rsidRDefault="00B42257">
                <w:pPr>
                  <w:pStyle w:val="Headerorfooter0"/>
                  <w:shd w:val="clear" w:color="auto" w:fill="auto"/>
                  <w:spacing w:line="240" w:lineRule="auto"/>
                </w:pPr>
                <w:r>
                  <w:fldChar w:fldCharType="begin"/>
                </w:r>
                <w:r>
                  <w:instrText xml:space="preserve"> PAGE \* MERGEFORMAT </w:instrText>
                </w:r>
                <w:r>
                  <w:fldChar w:fldCharType="separate"/>
                </w:r>
                <w:r w:rsidR="00BB1EB0" w:rsidRPr="00BB1EB0">
                  <w:rPr>
                    <w:rStyle w:val="Headerorfooter1"/>
                    <w:b/>
                    <w:bCs/>
                    <w:noProof/>
                  </w:rPr>
                  <w:t>8</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E9A33" w14:textId="77777777" w:rsidR="00B42257" w:rsidRDefault="00762ECA">
    <w:pPr>
      <w:rPr>
        <w:sz w:val="2"/>
        <w:szCs w:val="2"/>
      </w:rPr>
    </w:pPr>
    <w:r>
      <w:rPr>
        <w:noProof/>
        <w:lang w:val="en-US"/>
      </w:rPr>
      <w:pict w14:anchorId="0CFDDC1D">
        <v:shapetype id="_x0000_t202" coordsize="21600,21600" o:spt="202" path="m,l,21600r21600,l21600,xe">
          <v:stroke joinstyle="miter"/>
          <v:path gradientshapeok="t" o:connecttype="rect"/>
        </v:shapetype>
        <v:shape id="Text Box 9" o:spid="_x0000_s2050" type="#_x0000_t202" style="position:absolute;margin-left:349.45pt;margin-top:719pt;width:4.05pt;height:9.2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QTrgIAAKw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" filled="f" stroked="f">
          <v:textbox style="mso-fit-shape-to-text:t" inset="0,0,0,0">
            <w:txbxContent>
              <w:p w14:paraId="74F43655" w14:textId="77777777" w:rsidR="00B42257" w:rsidRDefault="00B42257">
                <w:pPr>
                  <w:pStyle w:val="Headerorfooter0"/>
                  <w:shd w:val="clear" w:color="auto" w:fill="auto"/>
                  <w:spacing w:line="240" w:lineRule="auto"/>
                </w:pPr>
                <w:r>
                  <w:fldChar w:fldCharType="begin"/>
                </w:r>
                <w:r>
                  <w:instrText xml:space="preserve"> PAGE \* MERGEFORMAT </w:instrText>
                </w:r>
                <w:r>
                  <w:fldChar w:fldCharType="separate"/>
                </w:r>
                <w:r w:rsidR="00BB1EB0" w:rsidRPr="00BB1EB0">
                  <w:rPr>
                    <w:rStyle w:val="Headerorfooter3"/>
                    <w:b/>
                    <w:bCs/>
                    <w:noProof/>
                  </w:rPr>
                  <w:t>7</w:t>
                </w:r>
                <w:r>
                  <w:rPr>
                    <w:rStyle w:val="Headerorfooter3"/>
                    <w:b/>
                    <w:bCs/>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991D2" w14:textId="77777777" w:rsidR="00B42257" w:rsidRDefault="00762ECA">
    <w:pPr>
      <w:rPr>
        <w:sz w:val="2"/>
        <w:szCs w:val="2"/>
      </w:rPr>
    </w:pPr>
    <w:r>
      <w:rPr>
        <w:noProof/>
        <w:lang w:val="en-US"/>
      </w:rPr>
      <w:pict w14:anchorId="01F1FFF5">
        <v:shapetype id="_x0000_t202" coordsize="21600,21600" o:spt="202" path="m,l,21600r21600,l21600,xe">
          <v:stroke joinstyle="miter"/>
          <v:path gradientshapeok="t" o:connecttype="rect"/>
        </v:shapetype>
        <v:shape id="Text Box 10" o:spid="_x0000_s2049" type="#_x0000_t202" style="position:absolute;margin-left:353.5pt;margin-top:724.05pt;width:4.05pt;height:9.2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fJrwIAAK0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" filled="f" stroked="f">
          <v:textbox style="mso-fit-shape-to-text:t" inset="0,0,0,0">
            <w:txbxContent>
              <w:p w14:paraId="2CA16292" w14:textId="77777777" w:rsidR="00B42257" w:rsidRDefault="00B42257">
                <w:pPr>
                  <w:pStyle w:val="Headerorfooter0"/>
                  <w:shd w:val="clear" w:color="auto" w:fill="auto"/>
                  <w:spacing w:line="240" w:lineRule="auto"/>
                </w:pPr>
                <w:r>
                  <w:fldChar w:fldCharType="begin"/>
                </w:r>
                <w:r>
                  <w:instrText xml:space="preserve"> PAGE \* MERGEFORMAT </w:instrText>
                </w:r>
                <w:r>
                  <w:fldChar w:fldCharType="separate"/>
                </w:r>
                <w:r w:rsidR="00BB1EB0" w:rsidRPr="00BB1EB0">
                  <w:rPr>
                    <w:rStyle w:val="Headerorfooter3"/>
                    <w:b/>
                    <w:bCs/>
                    <w:noProof/>
                  </w:rPr>
                  <w:t>1</w:t>
                </w:r>
                <w:r>
                  <w:rPr>
                    <w:rStyle w:val="Headerorfooter3"/>
                    <w:b/>
                    <w:bCs/>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17ABE" w14:textId="77777777" w:rsidR="00762ECA" w:rsidRDefault="00762ECA"/>
  </w:footnote>
  <w:footnote w:type="continuationSeparator" w:id="0">
    <w:p w14:paraId="788FAD57" w14:textId="77777777" w:rsidR="00762ECA" w:rsidRDefault="00762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3CC4B0D"/>
    <w:multiLevelType w:val="hybridMultilevel"/>
    <w:tmpl w:val="47249256"/>
    <w:lvl w:ilvl="0" w:tplc="17B24DC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A2B6C"/>
    <w:multiLevelType w:val="multilevel"/>
    <w:tmpl w:val="0568BFA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CFB3E09"/>
    <w:multiLevelType w:val="multilevel"/>
    <w:tmpl w:val="8D22C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vi-VN"/>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76BC9"/>
    <w:multiLevelType w:val="hybridMultilevel"/>
    <w:tmpl w:val="DF3A3060"/>
    <w:lvl w:ilvl="0" w:tplc="2E2E128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E7409"/>
    <w:multiLevelType w:val="multilevel"/>
    <w:tmpl w:val="9F0AC32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0A5548"/>
    <w:multiLevelType w:val="multilevel"/>
    <w:tmpl w:val="ECF4E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EF0F50"/>
    <w:multiLevelType w:val="multilevel"/>
    <w:tmpl w:val="2686297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251D41"/>
    <w:multiLevelType w:val="hybridMultilevel"/>
    <w:tmpl w:val="1BA28664"/>
    <w:lvl w:ilvl="0" w:tplc="E02C904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046"/>
    <w:multiLevelType w:val="multilevel"/>
    <w:tmpl w:val="58DE9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56517D"/>
    <w:multiLevelType w:val="multilevel"/>
    <w:tmpl w:val="F45AC37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E48D5"/>
    <w:multiLevelType w:val="hybridMultilevel"/>
    <w:tmpl w:val="D66ECAC2"/>
    <w:lvl w:ilvl="0" w:tplc="402895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E2BD5"/>
    <w:multiLevelType w:val="hybridMultilevel"/>
    <w:tmpl w:val="7FF8B14E"/>
    <w:lvl w:ilvl="0" w:tplc="5CA816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AB471F"/>
    <w:multiLevelType w:val="multilevel"/>
    <w:tmpl w:val="77F8C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64416F"/>
    <w:multiLevelType w:val="multilevel"/>
    <w:tmpl w:val="E72C35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6F1FF7"/>
    <w:multiLevelType w:val="multilevel"/>
    <w:tmpl w:val="E848AEB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8F3742"/>
    <w:multiLevelType w:val="hybridMultilevel"/>
    <w:tmpl w:val="DAC086DC"/>
    <w:lvl w:ilvl="0" w:tplc="135C2C68">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8" w15:restartNumberingAfterBreak="0">
    <w:nsid w:val="3D69209A"/>
    <w:multiLevelType w:val="multilevel"/>
    <w:tmpl w:val="E94826A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E6670D"/>
    <w:multiLevelType w:val="multilevel"/>
    <w:tmpl w:val="73F4C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EE185E"/>
    <w:multiLevelType w:val="hybridMultilevel"/>
    <w:tmpl w:val="2690DC44"/>
    <w:lvl w:ilvl="0" w:tplc="C30054C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E83D6B"/>
    <w:multiLevelType w:val="hybridMultilevel"/>
    <w:tmpl w:val="EFCE6308"/>
    <w:lvl w:ilvl="0" w:tplc="DB04D242">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6235ED"/>
    <w:multiLevelType w:val="hybridMultilevel"/>
    <w:tmpl w:val="15804ADC"/>
    <w:lvl w:ilvl="0" w:tplc="2E2E128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23F53"/>
    <w:multiLevelType w:val="multilevel"/>
    <w:tmpl w:val="436CE7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DD233E"/>
    <w:multiLevelType w:val="hybridMultilevel"/>
    <w:tmpl w:val="F3D0FFDA"/>
    <w:lvl w:ilvl="0" w:tplc="110666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EB1870"/>
    <w:multiLevelType w:val="hybridMultilevel"/>
    <w:tmpl w:val="DA2C5606"/>
    <w:lvl w:ilvl="0" w:tplc="CEE4A816">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2E0520"/>
    <w:multiLevelType w:val="hybridMultilevel"/>
    <w:tmpl w:val="6CB015C4"/>
    <w:lvl w:ilvl="0" w:tplc="3B047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7D35A9"/>
    <w:multiLevelType w:val="hybridMultilevel"/>
    <w:tmpl w:val="99F24D3A"/>
    <w:lvl w:ilvl="0" w:tplc="7B5CE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7C29BC"/>
    <w:multiLevelType w:val="hybridMultilevel"/>
    <w:tmpl w:val="7E0E70E0"/>
    <w:lvl w:ilvl="0" w:tplc="B1EAE9A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B81967"/>
    <w:multiLevelType w:val="multilevel"/>
    <w:tmpl w:val="812A94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EB49A2"/>
    <w:multiLevelType w:val="multilevel"/>
    <w:tmpl w:val="076AC84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5"/>
        <w:szCs w:val="1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8"/>
  </w:num>
  <w:num w:numId="3">
    <w:abstractNumId w:val="4"/>
  </w:num>
  <w:num w:numId="4">
    <w:abstractNumId w:val="7"/>
  </w:num>
  <w:num w:numId="5">
    <w:abstractNumId w:val="6"/>
  </w:num>
  <w:num w:numId="6">
    <w:abstractNumId w:val="8"/>
  </w:num>
  <w:num w:numId="7">
    <w:abstractNumId w:val="14"/>
  </w:num>
  <w:num w:numId="8">
    <w:abstractNumId w:val="29"/>
  </w:num>
  <w:num w:numId="9">
    <w:abstractNumId w:val="23"/>
  </w:num>
  <w:num w:numId="10">
    <w:abstractNumId w:val="11"/>
  </w:num>
  <w:num w:numId="11">
    <w:abstractNumId w:val="15"/>
  </w:num>
  <w:num w:numId="12">
    <w:abstractNumId w:val="21"/>
  </w:num>
  <w:num w:numId="13">
    <w:abstractNumId w:val="17"/>
  </w:num>
  <w:num w:numId="14">
    <w:abstractNumId w:val="3"/>
  </w:num>
  <w:num w:numId="15">
    <w:abstractNumId w:val="5"/>
  </w:num>
  <w:num w:numId="16">
    <w:abstractNumId w:val="22"/>
  </w:num>
  <w:num w:numId="17">
    <w:abstractNumId w:val="12"/>
  </w:num>
  <w:num w:numId="18">
    <w:abstractNumId w:val="27"/>
  </w:num>
  <w:num w:numId="19">
    <w:abstractNumId w:val="25"/>
  </w:num>
  <w:num w:numId="20">
    <w:abstractNumId w:val="9"/>
  </w:num>
  <w:num w:numId="21">
    <w:abstractNumId w:val="16"/>
  </w:num>
  <w:num w:numId="22">
    <w:abstractNumId w:val="30"/>
  </w:num>
  <w:num w:numId="23">
    <w:abstractNumId w:val="10"/>
  </w:num>
  <w:num w:numId="24">
    <w:abstractNumId w:val="20"/>
  </w:num>
  <w:num w:numId="25">
    <w:abstractNumId w:val="26"/>
  </w:num>
  <w:num w:numId="26">
    <w:abstractNumId w:val="24"/>
  </w:num>
  <w:num w:numId="27">
    <w:abstractNumId w:val="2"/>
  </w:num>
  <w:num w:numId="28">
    <w:abstractNumId w:val="0"/>
  </w:num>
  <w:num w:numId="29">
    <w:abstractNumId w:val="1"/>
  </w:num>
  <w:num w:numId="30">
    <w:abstractNumId w:val="2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evenAndOddHeaders/>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D4B34"/>
    <w:rsid w:val="00001F8F"/>
    <w:rsid w:val="0000665A"/>
    <w:rsid w:val="00015A7D"/>
    <w:rsid w:val="00015AC5"/>
    <w:rsid w:val="00030F45"/>
    <w:rsid w:val="00037232"/>
    <w:rsid w:val="000460DC"/>
    <w:rsid w:val="000759E2"/>
    <w:rsid w:val="0008534D"/>
    <w:rsid w:val="000952FD"/>
    <w:rsid w:val="0009590E"/>
    <w:rsid w:val="00097192"/>
    <w:rsid w:val="000B318F"/>
    <w:rsid w:val="000D5BA1"/>
    <w:rsid w:val="000F5E6B"/>
    <w:rsid w:val="000F6F7D"/>
    <w:rsid w:val="00103EBA"/>
    <w:rsid w:val="001226EC"/>
    <w:rsid w:val="00127F5C"/>
    <w:rsid w:val="00141BCE"/>
    <w:rsid w:val="001459A1"/>
    <w:rsid w:val="00152DBF"/>
    <w:rsid w:val="001531C8"/>
    <w:rsid w:val="0015703C"/>
    <w:rsid w:val="001607F6"/>
    <w:rsid w:val="001611D6"/>
    <w:rsid w:val="001855A9"/>
    <w:rsid w:val="001908FF"/>
    <w:rsid w:val="001A2E14"/>
    <w:rsid w:val="001B7DD3"/>
    <w:rsid w:val="001E443F"/>
    <w:rsid w:val="001E6375"/>
    <w:rsid w:val="002278C6"/>
    <w:rsid w:val="0023657C"/>
    <w:rsid w:val="00241283"/>
    <w:rsid w:val="00266E0D"/>
    <w:rsid w:val="002930EA"/>
    <w:rsid w:val="002A58FE"/>
    <w:rsid w:val="002C0BC3"/>
    <w:rsid w:val="002F4007"/>
    <w:rsid w:val="002F43DF"/>
    <w:rsid w:val="002F4C44"/>
    <w:rsid w:val="003253D4"/>
    <w:rsid w:val="00331F51"/>
    <w:rsid w:val="00346FC1"/>
    <w:rsid w:val="0035198A"/>
    <w:rsid w:val="003555B4"/>
    <w:rsid w:val="003669F0"/>
    <w:rsid w:val="0037016B"/>
    <w:rsid w:val="00385043"/>
    <w:rsid w:val="00392D9F"/>
    <w:rsid w:val="003A3D13"/>
    <w:rsid w:val="003A5826"/>
    <w:rsid w:val="003B2987"/>
    <w:rsid w:val="003B6D45"/>
    <w:rsid w:val="003B7530"/>
    <w:rsid w:val="003C5E73"/>
    <w:rsid w:val="003D4B34"/>
    <w:rsid w:val="003D5792"/>
    <w:rsid w:val="003E6ED6"/>
    <w:rsid w:val="003F2946"/>
    <w:rsid w:val="00401FEC"/>
    <w:rsid w:val="0040272D"/>
    <w:rsid w:val="00405C58"/>
    <w:rsid w:val="00407FA5"/>
    <w:rsid w:val="00415789"/>
    <w:rsid w:val="0043511D"/>
    <w:rsid w:val="00437458"/>
    <w:rsid w:val="004424AF"/>
    <w:rsid w:val="0044605E"/>
    <w:rsid w:val="004570E0"/>
    <w:rsid w:val="004746F0"/>
    <w:rsid w:val="004A118D"/>
    <w:rsid w:val="004B704F"/>
    <w:rsid w:val="004C22A5"/>
    <w:rsid w:val="004D0A4D"/>
    <w:rsid w:val="004D430F"/>
    <w:rsid w:val="004D6436"/>
    <w:rsid w:val="004E6661"/>
    <w:rsid w:val="00505223"/>
    <w:rsid w:val="00512B51"/>
    <w:rsid w:val="00522C21"/>
    <w:rsid w:val="00537D28"/>
    <w:rsid w:val="00573B73"/>
    <w:rsid w:val="005865E1"/>
    <w:rsid w:val="005B2D34"/>
    <w:rsid w:val="005B6400"/>
    <w:rsid w:val="005E2E58"/>
    <w:rsid w:val="005E7612"/>
    <w:rsid w:val="005E7C23"/>
    <w:rsid w:val="005F456A"/>
    <w:rsid w:val="005F7A3B"/>
    <w:rsid w:val="006007D4"/>
    <w:rsid w:val="00603968"/>
    <w:rsid w:val="00633670"/>
    <w:rsid w:val="00643DB5"/>
    <w:rsid w:val="006605A2"/>
    <w:rsid w:val="00670B5F"/>
    <w:rsid w:val="00674A0F"/>
    <w:rsid w:val="006916FB"/>
    <w:rsid w:val="006C0506"/>
    <w:rsid w:val="006E24E8"/>
    <w:rsid w:val="00702E0F"/>
    <w:rsid w:val="0070628B"/>
    <w:rsid w:val="00716C42"/>
    <w:rsid w:val="007210A4"/>
    <w:rsid w:val="00754293"/>
    <w:rsid w:val="00762ECA"/>
    <w:rsid w:val="007773B2"/>
    <w:rsid w:val="00792640"/>
    <w:rsid w:val="00797A7F"/>
    <w:rsid w:val="007A1B23"/>
    <w:rsid w:val="007A4E7A"/>
    <w:rsid w:val="007C0ED4"/>
    <w:rsid w:val="007D0DAA"/>
    <w:rsid w:val="007D3C1D"/>
    <w:rsid w:val="007E41BC"/>
    <w:rsid w:val="007E4556"/>
    <w:rsid w:val="007F5AFE"/>
    <w:rsid w:val="008004FF"/>
    <w:rsid w:val="00861321"/>
    <w:rsid w:val="00873ACD"/>
    <w:rsid w:val="008A6DD6"/>
    <w:rsid w:val="008B3C6D"/>
    <w:rsid w:val="008C7B26"/>
    <w:rsid w:val="008D0900"/>
    <w:rsid w:val="008E58C2"/>
    <w:rsid w:val="008F2ECD"/>
    <w:rsid w:val="00902A28"/>
    <w:rsid w:val="00932DFE"/>
    <w:rsid w:val="00940E2B"/>
    <w:rsid w:val="009543E2"/>
    <w:rsid w:val="009600FB"/>
    <w:rsid w:val="00976EB0"/>
    <w:rsid w:val="009774C0"/>
    <w:rsid w:val="00977EFA"/>
    <w:rsid w:val="00997C7E"/>
    <w:rsid w:val="009D079E"/>
    <w:rsid w:val="009D6AD4"/>
    <w:rsid w:val="00A02BC8"/>
    <w:rsid w:val="00A068B9"/>
    <w:rsid w:val="00A07F51"/>
    <w:rsid w:val="00A36583"/>
    <w:rsid w:val="00A42306"/>
    <w:rsid w:val="00A43D67"/>
    <w:rsid w:val="00A70D60"/>
    <w:rsid w:val="00A7236A"/>
    <w:rsid w:val="00A74A8E"/>
    <w:rsid w:val="00A828B9"/>
    <w:rsid w:val="00A95FAF"/>
    <w:rsid w:val="00AB1B59"/>
    <w:rsid w:val="00AB3A85"/>
    <w:rsid w:val="00AD0A8D"/>
    <w:rsid w:val="00AD1C5A"/>
    <w:rsid w:val="00AE2EB3"/>
    <w:rsid w:val="00AE34D3"/>
    <w:rsid w:val="00AE6D7A"/>
    <w:rsid w:val="00AF0ED0"/>
    <w:rsid w:val="00B009AD"/>
    <w:rsid w:val="00B021AD"/>
    <w:rsid w:val="00B02F35"/>
    <w:rsid w:val="00B06951"/>
    <w:rsid w:val="00B104D4"/>
    <w:rsid w:val="00B42257"/>
    <w:rsid w:val="00B5162A"/>
    <w:rsid w:val="00B71DDE"/>
    <w:rsid w:val="00B926A6"/>
    <w:rsid w:val="00BA63D5"/>
    <w:rsid w:val="00BB1A7B"/>
    <w:rsid w:val="00BB1EB0"/>
    <w:rsid w:val="00BF229C"/>
    <w:rsid w:val="00C177EF"/>
    <w:rsid w:val="00C20E96"/>
    <w:rsid w:val="00C65A84"/>
    <w:rsid w:val="00CA5B7A"/>
    <w:rsid w:val="00CF5030"/>
    <w:rsid w:val="00D059A4"/>
    <w:rsid w:val="00D07A2E"/>
    <w:rsid w:val="00D24A85"/>
    <w:rsid w:val="00D45723"/>
    <w:rsid w:val="00D52A61"/>
    <w:rsid w:val="00DB76E2"/>
    <w:rsid w:val="00DD463A"/>
    <w:rsid w:val="00DD4848"/>
    <w:rsid w:val="00DD65F9"/>
    <w:rsid w:val="00DE4104"/>
    <w:rsid w:val="00DE7FBF"/>
    <w:rsid w:val="00DF5A51"/>
    <w:rsid w:val="00E011F3"/>
    <w:rsid w:val="00E064CD"/>
    <w:rsid w:val="00E17665"/>
    <w:rsid w:val="00E312D0"/>
    <w:rsid w:val="00E60411"/>
    <w:rsid w:val="00E621D6"/>
    <w:rsid w:val="00E62D91"/>
    <w:rsid w:val="00EA5990"/>
    <w:rsid w:val="00EB08DD"/>
    <w:rsid w:val="00EC0889"/>
    <w:rsid w:val="00EE6124"/>
    <w:rsid w:val="00EF2047"/>
    <w:rsid w:val="00F00637"/>
    <w:rsid w:val="00F150FE"/>
    <w:rsid w:val="00F178DF"/>
    <w:rsid w:val="00F25C2F"/>
    <w:rsid w:val="00F45C28"/>
    <w:rsid w:val="00F55C30"/>
    <w:rsid w:val="00F6187C"/>
    <w:rsid w:val="00F63BC3"/>
    <w:rsid w:val="00F75DAB"/>
    <w:rsid w:val="00F94048"/>
    <w:rsid w:val="00F96E9A"/>
    <w:rsid w:val="00FC33FC"/>
    <w:rsid w:val="00FC59AC"/>
    <w:rsid w:val="00FD667F"/>
    <w:rsid w:val="00FE16BF"/>
    <w:rsid w:val="00FE36CC"/>
    <w:rsid w:val="00FE7BA6"/>
    <w:rsid w:val="00FF0231"/>
    <w:rsid w:val="00FF238D"/>
    <w:rsid w:val="00FF5139"/>
    <w:rsid w:val="00FF5B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69135"/>
  <w15:docId w15:val="{79DADC0B-80DF-4484-9E85-B7899545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8F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A58FE"/>
    <w:rPr>
      <w:color w:val="0066CC"/>
      <w:u w:val="single"/>
    </w:rPr>
  </w:style>
  <w:style w:type="character" w:customStyle="1" w:styleId="Picturecaption2Exact">
    <w:name w:val="Picture caption (2) Exact"/>
    <w:basedOn w:val="DefaultParagraphFont"/>
    <w:link w:val="Picturecaption2"/>
    <w:rsid w:val="002A58FE"/>
    <w:rPr>
      <w:rFonts w:ascii="Times New Roman" w:eastAsia="Times New Roman" w:hAnsi="Times New Roman" w:cs="Times New Roman"/>
      <w:b/>
      <w:bCs/>
      <w:i w:val="0"/>
      <w:iCs w:val="0"/>
      <w:smallCaps w:val="0"/>
      <w:strike w:val="0"/>
      <w:spacing w:val="10"/>
      <w:sz w:val="21"/>
      <w:szCs w:val="21"/>
      <w:u w:val="none"/>
    </w:rPr>
  </w:style>
  <w:style w:type="character" w:customStyle="1" w:styleId="Picturecaption2Exact0">
    <w:name w:val="Picture caption (2) Exact"/>
    <w:basedOn w:val="Picturecaption2Exact"/>
    <w:rsid w:val="002A58FE"/>
    <w:rPr>
      <w:rFonts w:ascii="Times New Roman" w:eastAsia="Times New Roman" w:hAnsi="Times New Roman" w:cs="Times New Roman"/>
      <w:b/>
      <w:bCs/>
      <w:i w:val="0"/>
      <w:iCs w:val="0"/>
      <w:smallCaps w:val="0"/>
      <w:strike w:val="0"/>
      <w:color w:val="000000"/>
      <w:spacing w:val="10"/>
      <w:w w:val="100"/>
      <w:position w:val="0"/>
      <w:sz w:val="21"/>
      <w:szCs w:val="21"/>
      <w:u w:val="none"/>
      <w:lang w:val="vi-VN"/>
    </w:rPr>
  </w:style>
  <w:style w:type="character" w:customStyle="1" w:styleId="PicturecaptionExact">
    <w:name w:val="Picture caption Exact"/>
    <w:basedOn w:val="DefaultParagraphFont"/>
    <w:link w:val="Picturecaption"/>
    <w:rsid w:val="002A58FE"/>
    <w:rPr>
      <w:rFonts w:ascii="Times New Roman" w:eastAsia="Times New Roman" w:hAnsi="Times New Roman" w:cs="Times New Roman"/>
      <w:b/>
      <w:bCs/>
      <w:i w:val="0"/>
      <w:iCs w:val="0"/>
      <w:smallCaps w:val="0"/>
      <w:strike w:val="0"/>
      <w:spacing w:val="13"/>
      <w:sz w:val="17"/>
      <w:szCs w:val="17"/>
      <w:u w:val="none"/>
    </w:rPr>
  </w:style>
  <w:style w:type="character" w:customStyle="1" w:styleId="PicturecaptionExact0">
    <w:name w:val="Picture caption Exact"/>
    <w:basedOn w:val="PicturecaptionExact"/>
    <w:rsid w:val="002A58FE"/>
    <w:rPr>
      <w:rFonts w:ascii="Times New Roman" w:eastAsia="Times New Roman" w:hAnsi="Times New Roman" w:cs="Times New Roman"/>
      <w:b/>
      <w:bCs/>
      <w:i w:val="0"/>
      <w:iCs w:val="0"/>
      <w:smallCaps w:val="0"/>
      <w:strike w:val="0"/>
      <w:color w:val="000000"/>
      <w:spacing w:val="13"/>
      <w:w w:val="100"/>
      <w:position w:val="0"/>
      <w:sz w:val="17"/>
      <w:szCs w:val="17"/>
      <w:u w:val="none"/>
      <w:lang w:val="vi-VN"/>
    </w:rPr>
  </w:style>
  <w:style w:type="character" w:customStyle="1" w:styleId="Bodytext2">
    <w:name w:val="Body text (2)_"/>
    <w:basedOn w:val="DefaultParagraphFont"/>
    <w:link w:val="Bodytext20"/>
    <w:rsid w:val="002A58FE"/>
    <w:rPr>
      <w:rFonts w:ascii="Times New Roman" w:eastAsia="Times New Roman" w:hAnsi="Times New Roman" w:cs="Times New Roman"/>
      <w:b/>
      <w:bCs/>
      <w:i w:val="0"/>
      <w:iCs w:val="0"/>
      <w:smallCaps w:val="0"/>
      <w:strike w:val="0"/>
      <w:sz w:val="22"/>
      <w:szCs w:val="22"/>
      <w:u w:val="none"/>
    </w:rPr>
  </w:style>
  <w:style w:type="character" w:customStyle="1" w:styleId="Bodytext21">
    <w:name w:val="Body text (2)"/>
    <w:basedOn w:val="Bodytext2"/>
    <w:rsid w:val="002A58FE"/>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2NotBold">
    <w:name w:val="Body text (2) + Not Bold"/>
    <w:basedOn w:val="Bodytext2"/>
    <w:rsid w:val="002A58FE"/>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Headerorfooter">
    <w:name w:val="Header or footer_"/>
    <w:basedOn w:val="DefaultParagraphFont"/>
    <w:link w:val="Headerorfooter0"/>
    <w:rsid w:val="002A58FE"/>
    <w:rPr>
      <w:rFonts w:ascii="Times New Roman" w:eastAsia="Times New Roman" w:hAnsi="Times New Roman" w:cs="Times New Roman"/>
      <w:b/>
      <w:bCs/>
      <w:i w:val="0"/>
      <w:iCs w:val="0"/>
      <w:smallCaps w:val="0"/>
      <w:strike w:val="0"/>
      <w:sz w:val="16"/>
      <w:szCs w:val="16"/>
      <w:u w:val="none"/>
    </w:rPr>
  </w:style>
  <w:style w:type="character" w:customStyle="1" w:styleId="Headerorfooter1">
    <w:name w:val="Header or footer"/>
    <w:basedOn w:val="Headerorfooter"/>
    <w:rsid w:val="002A58FE"/>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Bodytext22">
    <w:name w:val="Body text (2)"/>
    <w:basedOn w:val="Bodytext2"/>
    <w:rsid w:val="002A58FE"/>
    <w:rPr>
      <w:rFonts w:ascii="Times New Roman" w:eastAsia="Times New Roman" w:hAnsi="Times New Roman" w:cs="Times New Roman"/>
      <w:b/>
      <w:bCs/>
      <w:i w:val="0"/>
      <w:iCs w:val="0"/>
      <w:smallCaps w:val="0"/>
      <w:strike w:val="0"/>
      <w:color w:val="000000"/>
      <w:spacing w:val="0"/>
      <w:w w:val="100"/>
      <w:position w:val="0"/>
      <w:sz w:val="22"/>
      <w:szCs w:val="22"/>
      <w:u w:val="single"/>
      <w:lang w:val="vi-VN"/>
    </w:rPr>
  </w:style>
  <w:style w:type="character" w:customStyle="1" w:styleId="Bodytext3">
    <w:name w:val="Body text (3)_"/>
    <w:basedOn w:val="DefaultParagraphFont"/>
    <w:link w:val="Bodytext30"/>
    <w:rsid w:val="002A58FE"/>
    <w:rPr>
      <w:rFonts w:ascii="Times New Roman" w:eastAsia="Times New Roman" w:hAnsi="Times New Roman" w:cs="Times New Roman"/>
      <w:b w:val="0"/>
      <w:bCs w:val="0"/>
      <w:i/>
      <w:iCs/>
      <w:smallCaps w:val="0"/>
      <w:strike w:val="0"/>
      <w:sz w:val="22"/>
      <w:szCs w:val="22"/>
      <w:u w:val="none"/>
    </w:rPr>
  </w:style>
  <w:style w:type="character" w:customStyle="1" w:styleId="Bodytext3NotItalic">
    <w:name w:val="Body text (3) + Not Italic"/>
    <w:basedOn w:val="Bodytext3"/>
    <w:rsid w:val="002A58FE"/>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Bodytext31">
    <w:name w:val="Body text (3)"/>
    <w:basedOn w:val="Bodytext3"/>
    <w:rsid w:val="002A58FE"/>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Heading1">
    <w:name w:val="Heading #1_"/>
    <w:basedOn w:val="DefaultParagraphFont"/>
    <w:link w:val="Heading10"/>
    <w:rsid w:val="002A58FE"/>
    <w:rPr>
      <w:rFonts w:ascii="Times New Roman" w:eastAsia="Times New Roman" w:hAnsi="Times New Roman" w:cs="Times New Roman"/>
      <w:b/>
      <w:bCs/>
      <w:i w:val="0"/>
      <w:iCs w:val="0"/>
      <w:smallCaps w:val="0"/>
      <w:strike w:val="0"/>
      <w:sz w:val="29"/>
      <w:szCs w:val="29"/>
      <w:u w:val="none"/>
    </w:rPr>
  </w:style>
  <w:style w:type="character" w:customStyle="1" w:styleId="Heading11">
    <w:name w:val="Heading #1"/>
    <w:basedOn w:val="Heading1"/>
    <w:rsid w:val="002A58FE"/>
    <w:rPr>
      <w:rFonts w:ascii="Times New Roman" w:eastAsia="Times New Roman" w:hAnsi="Times New Roman" w:cs="Times New Roman"/>
      <w:b/>
      <w:bCs/>
      <w:i w:val="0"/>
      <w:iCs w:val="0"/>
      <w:smallCaps w:val="0"/>
      <w:strike w:val="0"/>
      <w:color w:val="000000"/>
      <w:spacing w:val="0"/>
      <w:w w:val="100"/>
      <w:position w:val="0"/>
      <w:sz w:val="29"/>
      <w:szCs w:val="29"/>
      <w:u w:val="none"/>
      <w:lang w:val="vi-VN"/>
    </w:rPr>
  </w:style>
  <w:style w:type="character" w:customStyle="1" w:styleId="Bodytext">
    <w:name w:val="Body text_"/>
    <w:basedOn w:val="DefaultParagraphFont"/>
    <w:link w:val="BodyText11"/>
    <w:rsid w:val="002A58FE"/>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sid w:val="002A58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23">
    <w:name w:val="Body Text2"/>
    <w:basedOn w:val="Bodytext"/>
    <w:rsid w:val="002A58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Bold">
    <w:name w:val="Body text + Bold"/>
    <w:basedOn w:val="Bodytext"/>
    <w:rsid w:val="002A58FE"/>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Headerorfooter2">
    <w:name w:val="Header or footer"/>
    <w:basedOn w:val="Headerorfooter"/>
    <w:rsid w:val="002A58FE"/>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BodyText32">
    <w:name w:val="Body Text3"/>
    <w:basedOn w:val="Bodytext"/>
    <w:rsid w:val="002A58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Heading2">
    <w:name w:val="Heading #2_"/>
    <w:basedOn w:val="DefaultParagraphFont"/>
    <w:link w:val="Heading20"/>
    <w:rsid w:val="002A58FE"/>
    <w:rPr>
      <w:rFonts w:ascii="Times New Roman" w:eastAsia="Times New Roman" w:hAnsi="Times New Roman" w:cs="Times New Roman"/>
      <w:b/>
      <w:bCs/>
      <w:i w:val="0"/>
      <w:iCs w:val="0"/>
      <w:smallCaps w:val="0"/>
      <w:strike w:val="0"/>
      <w:sz w:val="22"/>
      <w:szCs w:val="22"/>
      <w:u w:val="none"/>
    </w:rPr>
  </w:style>
  <w:style w:type="character" w:customStyle="1" w:styleId="Heading21">
    <w:name w:val="Heading #2"/>
    <w:basedOn w:val="Heading2"/>
    <w:rsid w:val="002A58FE"/>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Heading2Italic">
    <w:name w:val="Heading #2 + Italic"/>
    <w:basedOn w:val="Heading2"/>
    <w:rsid w:val="002A58FE"/>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character" w:customStyle="1" w:styleId="BodyText4">
    <w:name w:val="Body Text4"/>
    <w:basedOn w:val="Bodytext"/>
    <w:rsid w:val="002A58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5">
    <w:name w:val="Body Text5"/>
    <w:basedOn w:val="Bodytext"/>
    <w:rsid w:val="002A58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Headerorfooter3">
    <w:name w:val="Header or footer"/>
    <w:basedOn w:val="Headerorfooter"/>
    <w:rsid w:val="002A58FE"/>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BodyText6">
    <w:name w:val="Body Text6"/>
    <w:basedOn w:val="Bodytext"/>
    <w:rsid w:val="002A58F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Heading22">
    <w:name w:val="Heading #2"/>
    <w:basedOn w:val="Heading2"/>
    <w:rsid w:val="002A58FE"/>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40">
    <w:name w:val="Body text (4)_"/>
    <w:basedOn w:val="DefaultParagraphFont"/>
    <w:link w:val="Bodytext41"/>
    <w:rsid w:val="002A58FE"/>
    <w:rPr>
      <w:rFonts w:ascii="Century Gothic" w:eastAsia="Century Gothic" w:hAnsi="Century Gothic" w:cs="Century Gothic"/>
      <w:b w:val="0"/>
      <w:bCs w:val="0"/>
      <w:i w:val="0"/>
      <w:iCs w:val="0"/>
      <w:smallCaps w:val="0"/>
      <w:strike w:val="0"/>
      <w:sz w:val="22"/>
      <w:szCs w:val="22"/>
      <w:u w:val="none"/>
    </w:rPr>
  </w:style>
  <w:style w:type="character" w:customStyle="1" w:styleId="Bodytext42">
    <w:name w:val="Body text (4)"/>
    <w:basedOn w:val="Bodytext40"/>
    <w:rsid w:val="002A58FE"/>
    <w:rPr>
      <w:rFonts w:ascii="Century Gothic" w:eastAsia="Century Gothic" w:hAnsi="Century Gothic" w:cs="Century Gothic"/>
      <w:b w:val="0"/>
      <w:bCs w:val="0"/>
      <w:i w:val="0"/>
      <w:iCs w:val="0"/>
      <w:smallCaps w:val="0"/>
      <w:strike w:val="0"/>
      <w:color w:val="000000"/>
      <w:spacing w:val="0"/>
      <w:w w:val="100"/>
      <w:position w:val="0"/>
      <w:sz w:val="22"/>
      <w:szCs w:val="22"/>
      <w:u w:val="none"/>
    </w:rPr>
  </w:style>
  <w:style w:type="character" w:customStyle="1" w:styleId="BodytextItalic">
    <w:name w:val="Body text + Italic"/>
    <w:basedOn w:val="Bodytext"/>
    <w:rsid w:val="002A58FE"/>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Bodytext13pt">
    <w:name w:val="Body text + 13 pt"/>
    <w:basedOn w:val="Bodytext"/>
    <w:rsid w:val="002A58F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7">
    <w:name w:val="Body Text7"/>
    <w:basedOn w:val="Bodytext"/>
    <w:rsid w:val="002A58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8">
    <w:name w:val="Body Text8"/>
    <w:basedOn w:val="Bodytext"/>
    <w:rsid w:val="002A58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9">
    <w:name w:val="Body Text9"/>
    <w:basedOn w:val="Bodytext"/>
    <w:rsid w:val="002A58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10">
    <w:name w:val="Body Text10"/>
    <w:basedOn w:val="Bodytext"/>
    <w:rsid w:val="002A58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Italic0">
    <w:name w:val="Body text + Italic"/>
    <w:basedOn w:val="Bodytext"/>
    <w:rsid w:val="002A58FE"/>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Bodytext50">
    <w:name w:val="Body text (5)_"/>
    <w:basedOn w:val="DefaultParagraphFont"/>
    <w:link w:val="Bodytext51"/>
    <w:rsid w:val="002A58FE"/>
    <w:rPr>
      <w:rFonts w:ascii="Times New Roman" w:eastAsia="Times New Roman" w:hAnsi="Times New Roman" w:cs="Times New Roman"/>
      <w:b/>
      <w:bCs/>
      <w:i/>
      <w:iCs/>
      <w:smallCaps w:val="0"/>
      <w:strike w:val="0"/>
      <w:sz w:val="22"/>
      <w:szCs w:val="22"/>
      <w:u w:val="none"/>
    </w:rPr>
  </w:style>
  <w:style w:type="character" w:customStyle="1" w:styleId="Bodytext52">
    <w:name w:val="Body text (5)"/>
    <w:basedOn w:val="Bodytext50"/>
    <w:rsid w:val="002A58FE"/>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character" w:customStyle="1" w:styleId="Bodytext60">
    <w:name w:val="Body text (6)_"/>
    <w:basedOn w:val="DefaultParagraphFont"/>
    <w:link w:val="Bodytext61"/>
    <w:rsid w:val="002A58FE"/>
    <w:rPr>
      <w:rFonts w:ascii="Times New Roman" w:eastAsia="Times New Roman" w:hAnsi="Times New Roman" w:cs="Times New Roman"/>
      <w:b w:val="0"/>
      <w:bCs w:val="0"/>
      <w:i w:val="0"/>
      <w:iCs w:val="0"/>
      <w:smallCaps w:val="0"/>
      <w:strike w:val="0"/>
      <w:sz w:val="18"/>
      <w:szCs w:val="18"/>
      <w:u w:val="none"/>
    </w:rPr>
  </w:style>
  <w:style w:type="character" w:customStyle="1" w:styleId="Bodytext62">
    <w:name w:val="Body text (6)"/>
    <w:basedOn w:val="Bodytext60"/>
    <w:rsid w:val="002A58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Bodytext63">
    <w:name w:val="Body text (6)"/>
    <w:basedOn w:val="Bodytext60"/>
    <w:rsid w:val="002A58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Bodytext64">
    <w:name w:val="Body text (6)"/>
    <w:basedOn w:val="Bodytext60"/>
    <w:rsid w:val="002A58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paragraph" w:customStyle="1" w:styleId="Picturecaption2">
    <w:name w:val="Picture caption (2)"/>
    <w:basedOn w:val="Normal"/>
    <w:link w:val="Picturecaption2Exact"/>
    <w:rsid w:val="002A58FE"/>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Picturecaption">
    <w:name w:val="Picture caption"/>
    <w:basedOn w:val="Normal"/>
    <w:link w:val="PicturecaptionExact"/>
    <w:rsid w:val="002A58FE"/>
    <w:pPr>
      <w:shd w:val="clear" w:color="auto" w:fill="FFFFFF"/>
      <w:spacing w:line="0" w:lineRule="atLeast"/>
    </w:pPr>
    <w:rPr>
      <w:rFonts w:ascii="Times New Roman" w:eastAsia="Times New Roman" w:hAnsi="Times New Roman" w:cs="Times New Roman"/>
      <w:b/>
      <w:bCs/>
      <w:spacing w:val="13"/>
      <w:sz w:val="17"/>
      <w:szCs w:val="17"/>
    </w:rPr>
  </w:style>
  <w:style w:type="paragraph" w:customStyle="1" w:styleId="Bodytext20">
    <w:name w:val="Body text (2)"/>
    <w:basedOn w:val="Normal"/>
    <w:link w:val="Bodytext2"/>
    <w:rsid w:val="002A58FE"/>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rsid w:val="002A58FE"/>
    <w:pPr>
      <w:shd w:val="clear" w:color="auto" w:fill="FFFFFF"/>
      <w:spacing w:line="0" w:lineRule="atLeast"/>
    </w:pPr>
    <w:rPr>
      <w:rFonts w:ascii="Times New Roman" w:eastAsia="Times New Roman" w:hAnsi="Times New Roman" w:cs="Times New Roman"/>
      <w:b/>
      <w:bCs/>
      <w:sz w:val="16"/>
      <w:szCs w:val="16"/>
    </w:rPr>
  </w:style>
  <w:style w:type="paragraph" w:customStyle="1" w:styleId="Bodytext30">
    <w:name w:val="Body text (3)"/>
    <w:basedOn w:val="Normal"/>
    <w:link w:val="Bodytext3"/>
    <w:rsid w:val="002A58FE"/>
    <w:pPr>
      <w:shd w:val="clear" w:color="auto" w:fill="FFFFFF"/>
      <w:spacing w:before="180" w:after="840" w:line="0" w:lineRule="atLeast"/>
      <w:ind w:firstLine="680"/>
      <w:jc w:val="both"/>
    </w:pPr>
    <w:rPr>
      <w:rFonts w:ascii="Times New Roman" w:eastAsia="Times New Roman" w:hAnsi="Times New Roman" w:cs="Times New Roman"/>
      <w:i/>
      <w:iCs/>
      <w:sz w:val="22"/>
      <w:szCs w:val="22"/>
    </w:rPr>
  </w:style>
  <w:style w:type="paragraph" w:customStyle="1" w:styleId="Heading10">
    <w:name w:val="Heading #1"/>
    <w:basedOn w:val="Normal"/>
    <w:link w:val="Heading1"/>
    <w:rsid w:val="002A58FE"/>
    <w:pPr>
      <w:shd w:val="clear" w:color="auto" w:fill="FFFFFF"/>
      <w:spacing w:before="840" w:line="283" w:lineRule="exact"/>
      <w:jc w:val="center"/>
      <w:outlineLvl w:val="0"/>
    </w:pPr>
    <w:rPr>
      <w:rFonts w:ascii="Times New Roman" w:eastAsia="Times New Roman" w:hAnsi="Times New Roman" w:cs="Times New Roman"/>
      <w:b/>
      <w:bCs/>
      <w:sz w:val="29"/>
      <w:szCs w:val="29"/>
    </w:rPr>
  </w:style>
  <w:style w:type="paragraph" w:customStyle="1" w:styleId="BodyText11">
    <w:name w:val="Body Text11"/>
    <w:basedOn w:val="Normal"/>
    <w:link w:val="Bodytext"/>
    <w:rsid w:val="002A58FE"/>
    <w:pPr>
      <w:shd w:val="clear" w:color="auto" w:fill="FFFFFF"/>
      <w:spacing w:before="540" w:line="288" w:lineRule="exact"/>
      <w:ind w:hanging="360"/>
      <w:jc w:val="both"/>
    </w:pPr>
    <w:rPr>
      <w:rFonts w:ascii="Times New Roman" w:eastAsia="Times New Roman" w:hAnsi="Times New Roman" w:cs="Times New Roman"/>
      <w:sz w:val="22"/>
      <w:szCs w:val="22"/>
    </w:rPr>
  </w:style>
  <w:style w:type="paragraph" w:customStyle="1" w:styleId="Heading20">
    <w:name w:val="Heading #2"/>
    <w:basedOn w:val="Normal"/>
    <w:link w:val="Heading2"/>
    <w:rsid w:val="002A58FE"/>
    <w:pPr>
      <w:shd w:val="clear" w:color="auto" w:fill="FFFFFF"/>
      <w:spacing w:line="379" w:lineRule="exact"/>
      <w:jc w:val="both"/>
      <w:outlineLvl w:val="1"/>
    </w:pPr>
    <w:rPr>
      <w:rFonts w:ascii="Times New Roman" w:eastAsia="Times New Roman" w:hAnsi="Times New Roman" w:cs="Times New Roman"/>
      <w:b/>
      <w:bCs/>
      <w:sz w:val="22"/>
      <w:szCs w:val="22"/>
    </w:rPr>
  </w:style>
  <w:style w:type="paragraph" w:customStyle="1" w:styleId="Bodytext41">
    <w:name w:val="Body text (4)"/>
    <w:basedOn w:val="Normal"/>
    <w:link w:val="Bodytext40"/>
    <w:rsid w:val="002A58FE"/>
    <w:pPr>
      <w:shd w:val="clear" w:color="auto" w:fill="FFFFFF"/>
      <w:spacing w:before="360" w:line="0" w:lineRule="atLeast"/>
      <w:jc w:val="center"/>
    </w:pPr>
    <w:rPr>
      <w:rFonts w:ascii="Century Gothic" w:eastAsia="Century Gothic" w:hAnsi="Century Gothic" w:cs="Century Gothic"/>
      <w:sz w:val="22"/>
      <w:szCs w:val="22"/>
    </w:rPr>
  </w:style>
  <w:style w:type="paragraph" w:customStyle="1" w:styleId="Bodytext51">
    <w:name w:val="Body text (5)"/>
    <w:basedOn w:val="Normal"/>
    <w:link w:val="Bodytext50"/>
    <w:rsid w:val="002A58FE"/>
    <w:pPr>
      <w:shd w:val="clear" w:color="auto" w:fill="FFFFFF"/>
      <w:spacing w:before="240" w:line="250" w:lineRule="exact"/>
      <w:jc w:val="both"/>
    </w:pPr>
    <w:rPr>
      <w:rFonts w:ascii="Times New Roman" w:eastAsia="Times New Roman" w:hAnsi="Times New Roman" w:cs="Times New Roman"/>
      <w:b/>
      <w:bCs/>
      <w:i/>
      <w:iCs/>
      <w:sz w:val="22"/>
      <w:szCs w:val="22"/>
    </w:rPr>
  </w:style>
  <w:style w:type="paragraph" w:customStyle="1" w:styleId="Bodytext61">
    <w:name w:val="Body text (6)"/>
    <w:basedOn w:val="Normal"/>
    <w:link w:val="Bodytext60"/>
    <w:rsid w:val="002A58FE"/>
    <w:pPr>
      <w:shd w:val="clear" w:color="auto" w:fill="FFFFFF"/>
      <w:spacing w:line="250" w:lineRule="exact"/>
      <w:jc w:val="both"/>
    </w:pPr>
    <w:rPr>
      <w:rFonts w:ascii="Times New Roman" w:eastAsia="Times New Roman" w:hAnsi="Times New Roman" w:cs="Times New Roman"/>
      <w:sz w:val="18"/>
      <w:szCs w:val="18"/>
    </w:rPr>
  </w:style>
  <w:style w:type="paragraph" w:styleId="ListParagraph">
    <w:name w:val="List Paragraph"/>
    <w:basedOn w:val="Normal"/>
    <w:uiPriority w:val="34"/>
    <w:qFormat/>
    <w:rsid w:val="00FF238D"/>
    <w:pPr>
      <w:ind w:left="720"/>
      <w:contextualSpacing/>
    </w:pPr>
  </w:style>
  <w:style w:type="paragraph" w:customStyle="1" w:styleId="Body1">
    <w:name w:val="Body 1"/>
    <w:rsid w:val="004746F0"/>
    <w:pPr>
      <w:widowControl/>
      <w:outlineLvl w:val="0"/>
    </w:pPr>
    <w:rPr>
      <w:rFonts w:ascii="Helvetica" w:eastAsia="Times New Roman" w:hAnsi="Helvetica" w:cs="Times New Roman"/>
      <w:b/>
      <w:color w:val="000000"/>
      <w:szCs w:val="20"/>
      <w:u w:color="000000"/>
      <w:lang w:val="en-US"/>
    </w:rPr>
  </w:style>
  <w:style w:type="paragraph" w:styleId="NormalWeb">
    <w:name w:val="Normal (Web)"/>
    <w:basedOn w:val="Normal"/>
    <w:semiHidden/>
    <w:unhideWhenUsed/>
    <w:rsid w:val="00E62D91"/>
    <w:pPr>
      <w:widowControl/>
      <w:spacing w:before="100" w:beforeAutospacing="1" w:after="100" w:afterAutospacing="1"/>
    </w:pPr>
    <w:rPr>
      <w:rFonts w:ascii="Verdana" w:eastAsia="Times New Roman" w:hAnsi="Verdana" w:cs="Times New Roman"/>
      <w:color w:val="auto"/>
      <w:lang w:val="en-US"/>
    </w:rPr>
  </w:style>
  <w:style w:type="paragraph" w:styleId="TOC1">
    <w:name w:val="toc 1"/>
    <w:basedOn w:val="Normal"/>
    <w:next w:val="Normal"/>
    <w:autoRedefine/>
    <w:unhideWhenUsed/>
    <w:rsid w:val="00E62D91"/>
    <w:pPr>
      <w:widowControl/>
      <w:tabs>
        <w:tab w:val="right" w:leader="dot" w:pos="8630"/>
      </w:tabs>
      <w:jc w:val="both"/>
    </w:pPr>
    <w:rPr>
      <w:rFonts w:ascii="Times New Roman" w:eastAsia="Batang" w:hAnsi="Times New Roman" w:cs="Times New Roman"/>
      <w:noProof/>
      <w:color w:val="auto"/>
      <w:spacing w:val="-20"/>
      <w:sz w:val="28"/>
      <w:szCs w:val="28"/>
      <w:lang w:val="it-IT" w:eastAsia="ko-KR"/>
    </w:rPr>
  </w:style>
  <w:style w:type="paragraph" w:styleId="Header">
    <w:name w:val="header"/>
    <w:basedOn w:val="Normal"/>
    <w:link w:val="HeaderChar"/>
    <w:semiHidden/>
    <w:unhideWhenUsed/>
    <w:rsid w:val="00E62D91"/>
    <w:pPr>
      <w:widowControl/>
      <w:tabs>
        <w:tab w:val="center" w:pos="4320"/>
        <w:tab w:val="right" w:pos="8640"/>
      </w:tabs>
    </w:pPr>
    <w:rPr>
      <w:rFonts w:ascii="Times New Roman" w:eastAsia="Times New Roman" w:hAnsi="Times New Roman" w:cs="Times New Roman"/>
      <w:color w:val="auto"/>
      <w:lang w:val="en-US"/>
    </w:rPr>
  </w:style>
  <w:style w:type="character" w:customStyle="1" w:styleId="HeaderChar">
    <w:name w:val="Header Char"/>
    <w:basedOn w:val="DefaultParagraphFont"/>
    <w:link w:val="Header"/>
    <w:semiHidden/>
    <w:rsid w:val="00E62D91"/>
    <w:rPr>
      <w:rFonts w:ascii="Times New Roman" w:eastAsia="Times New Roman" w:hAnsi="Times New Roman" w:cs="Times New Roman"/>
      <w:lang w:val="en-US"/>
    </w:rPr>
  </w:style>
  <w:style w:type="paragraph" w:styleId="Footer">
    <w:name w:val="footer"/>
    <w:basedOn w:val="Normal"/>
    <w:link w:val="FooterChar"/>
    <w:semiHidden/>
    <w:unhideWhenUsed/>
    <w:rsid w:val="00E62D91"/>
    <w:pPr>
      <w:widowControl/>
      <w:tabs>
        <w:tab w:val="center" w:pos="4320"/>
        <w:tab w:val="right" w:pos="8640"/>
      </w:tabs>
    </w:pPr>
    <w:rPr>
      <w:rFonts w:ascii="Times New Roman" w:eastAsia="Times New Roman" w:hAnsi="Times New Roman" w:cs="Times New Roman"/>
      <w:color w:val="auto"/>
      <w:lang w:val="en-US"/>
    </w:rPr>
  </w:style>
  <w:style w:type="character" w:customStyle="1" w:styleId="FooterChar">
    <w:name w:val="Footer Char"/>
    <w:basedOn w:val="DefaultParagraphFont"/>
    <w:link w:val="Footer"/>
    <w:semiHidden/>
    <w:rsid w:val="00E62D91"/>
    <w:rPr>
      <w:rFonts w:ascii="Times New Roman" w:eastAsia="Times New Roman" w:hAnsi="Times New Roman" w:cs="Times New Roman"/>
      <w:lang w:val="en-US"/>
    </w:rPr>
  </w:style>
  <w:style w:type="paragraph" w:styleId="Title">
    <w:name w:val="Title"/>
    <w:basedOn w:val="Normal"/>
    <w:link w:val="TitleChar"/>
    <w:qFormat/>
    <w:rsid w:val="00E62D91"/>
    <w:pPr>
      <w:widowControl/>
      <w:jc w:val="center"/>
    </w:pPr>
    <w:rPr>
      <w:rFonts w:ascii="Times New Roman" w:eastAsia="Times New Roman" w:hAnsi="Times New Roman" w:cs="Times New Roman"/>
      <w:b/>
      <w:bCs/>
      <w:color w:val="auto"/>
      <w:lang w:val="en-US"/>
    </w:rPr>
  </w:style>
  <w:style w:type="character" w:customStyle="1" w:styleId="TitleChar">
    <w:name w:val="Title Char"/>
    <w:basedOn w:val="DefaultParagraphFont"/>
    <w:link w:val="Title"/>
    <w:rsid w:val="00E62D91"/>
    <w:rPr>
      <w:rFonts w:ascii="Times New Roman" w:eastAsia="Times New Roman" w:hAnsi="Times New Roman" w:cs="Times New Roman"/>
      <w:b/>
      <w:bCs/>
      <w:lang w:val="en-US"/>
    </w:rPr>
  </w:style>
  <w:style w:type="paragraph" w:customStyle="1" w:styleId="CharCharCharCharCharCharChar">
    <w:name w:val="Char Char Char Char Char Char Char"/>
    <w:basedOn w:val="Normal"/>
    <w:autoRedefine/>
    <w:rsid w:val="00E62D91"/>
    <w:pPr>
      <w:pageBreakBefore/>
      <w:widowControl/>
      <w:tabs>
        <w:tab w:val="left" w:pos="850"/>
        <w:tab w:val="left" w:pos="1191"/>
        <w:tab w:val="left" w:pos="1531"/>
      </w:tabs>
      <w:spacing w:after="120"/>
      <w:jc w:val="center"/>
    </w:pPr>
    <w:rPr>
      <w:rFonts w:ascii="Tahoma" w:eastAsia="Times New Roman" w:hAnsi="Tahoma" w:cs="Tahoma"/>
      <w:b/>
      <w:bCs/>
      <w:color w:val="FFFFFF"/>
      <w:spacing w:val="20"/>
      <w:sz w:val="22"/>
      <w:szCs w:val="22"/>
      <w:lang w:val="en-GB" w:eastAsia="zh-CN"/>
    </w:rPr>
  </w:style>
  <w:style w:type="table" w:styleId="TableGrid">
    <w:name w:val="Table Grid"/>
    <w:basedOn w:val="TableNormal"/>
    <w:rsid w:val="00E62D91"/>
    <w:pPr>
      <w:widowControl/>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0">
    <w:name w:val="Char Char Char Char Char Char Char"/>
    <w:basedOn w:val="Normal"/>
    <w:autoRedefine/>
    <w:rsid w:val="0035198A"/>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nbnnidung">
    <w:name w:val="Văn bản nội dung_"/>
    <w:basedOn w:val="DefaultParagraphFont"/>
    <w:rsid w:val="00976EB0"/>
    <w:rPr>
      <w:rFonts w:ascii="Times New Roman" w:eastAsia="Times New Roman" w:hAnsi="Times New Roman" w:cs="Times New Roman"/>
      <w:b w:val="0"/>
      <w:bCs w:val="0"/>
      <w:i w:val="0"/>
      <w:iCs w:val="0"/>
      <w:smallCaps w:val="0"/>
      <w:strike w:val="0"/>
      <w:sz w:val="25"/>
      <w:szCs w:val="25"/>
      <w:u w:val="none"/>
    </w:rPr>
  </w:style>
  <w:style w:type="character" w:customStyle="1" w:styleId="Vnbnnidung0">
    <w:name w:val="Văn bản nội dung"/>
    <w:basedOn w:val="Vnbnnidung"/>
    <w:rsid w:val="00976EB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Tiu3">
    <w:name w:val="Tiêu đề #3_"/>
    <w:basedOn w:val="DefaultParagraphFont"/>
    <w:rsid w:val="00977EFA"/>
    <w:rPr>
      <w:rFonts w:ascii="Times New Roman" w:eastAsia="Times New Roman" w:hAnsi="Times New Roman" w:cs="Times New Roman"/>
      <w:b/>
      <w:bCs/>
      <w:i w:val="0"/>
      <w:iCs w:val="0"/>
      <w:smallCaps w:val="0"/>
      <w:strike w:val="0"/>
      <w:spacing w:val="10"/>
      <w:sz w:val="25"/>
      <w:szCs w:val="25"/>
      <w:u w:val="none"/>
    </w:rPr>
  </w:style>
  <w:style w:type="character" w:customStyle="1" w:styleId="Tiu30">
    <w:name w:val="Tiêu đề #3"/>
    <w:basedOn w:val="Tiu3"/>
    <w:rsid w:val="00977EFA"/>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character" w:customStyle="1" w:styleId="Vnbnnidung4">
    <w:name w:val="Văn bản nội dung (4)_"/>
    <w:basedOn w:val="DefaultParagraphFont"/>
    <w:rsid w:val="0023657C"/>
    <w:rPr>
      <w:rFonts w:ascii="Times New Roman" w:eastAsia="Times New Roman" w:hAnsi="Times New Roman" w:cs="Times New Roman"/>
      <w:b/>
      <w:bCs/>
      <w:i w:val="0"/>
      <w:iCs w:val="0"/>
      <w:smallCaps w:val="0"/>
      <w:strike w:val="0"/>
      <w:spacing w:val="10"/>
      <w:sz w:val="25"/>
      <w:szCs w:val="25"/>
      <w:u w:val="none"/>
    </w:rPr>
  </w:style>
  <w:style w:type="character" w:customStyle="1" w:styleId="Vnbnnidung40">
    <w:name w:val="Văn bản nội dung (4)"/>
    <w:basedOn w:val="Vnbnnidung4"/>
    <w:rsid w:val="0023657C"/>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paragraph" w:customStyle="1" w:styleId="CharCharCharCharCharCharChar1">
    <w:name w:val="Char Char Char Char Char Char Char"/>
    <w:basedOn w:val="Normal"/>
    <w:autoRedefine/>
    <w:rsid w:val="006916FB"/>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0"/>
    <w:rsid w:val="007E4556"/>
    <w:rPr>
      <w:rFonts w:ascii="Times New Roman" w:eastAsia="Times New Roman" w:hAnsi="Times New Roman" w:cs="Times New Roman"/>
      <w:shd w:val="clear" w:color="auto" w:fill="FFFFFF"/>
    </w:rPr>
  </w:style>
  <w:style w:type="paragraph" w:styleId="BodyText0">
    <w:name w:val="Body Text"/>
    <w:basedOn w:val="Normal"/>
    <w:link w:val="BodyTextChar"/>
    <w:qFormat/>
    <w:rsid w:val="007E4556"/>
    <w:pPr>
      <w:shd w:val="clear" w:color="auto" w:fill="FFFFFF"/>
      <w:spacing w:after="80" w:line="307" w:lineRule="auto"/>
      <w:ind w:firstLine="400"/>
      <w:jc w:val="both"/>
    </w:pPr>
    <w:rPr>
      <w:rFonts w:ascii="Times New Roman" w:eastAsia="Times New Roman" w:hAnsi="Times New Roman" w:cs="Times New Roman"/>
      <w:color w:val="auto"/>
    </w:rPr>
  </w:style>
  <w:style w:type="character" w:customStyle="1" w:styleId="BodyTextChar1">
    <w:name w:val="Body Text Char1"/>
    <w:basedOn w:val="DefaultParagraphFont"/>
    <w:uiPriority w:val="99"/>
    <w:rsid w:val="007E4556"/>
    <w:rPr>
      <w:color w:val="000000"/>
    </w:rPr>
  </w:style>
  <w:style w:type="character" w:customStyle="1" w:styleId="Other">
    <w:name w:val="Other_"/>
    <w:link w:val="Other0"/>
    <w:uiPriority w:val="99"/>
    <w:rsid w:val="005B2D34"/>
    <w:rPr>
      <w:rFonts w:ascii="Times New Roman" w:hAnsi="Times New Roman" w:cs="Times New Roman"/>
      <w:shd w:val="clear" w:color="auto" w:fill="FFFFFF"/>
    </w:rPr>
  </w:style>
  <w:style w:type="paragraph" w:customStyle="1" w:styleId="Other0">
    <w:name w:val="Other"/>
    <w:basedOn w:val="Normal"/>
    <w:link w:val="Other"/>
    <w:uiPriority w:val="99"/>
    <w:rsid w:val="005B2D34"/>
    <w:pPr>
      <w:shd w:val="clear" w:color="auto" w:fill="FFFFFF"/>
      <w:spacing w:after="100" w:line="266" w:lineRule="auto"/>
      <w:jc w:val="both"/>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350669">
      <w:bodyDiv w:val="1"/>
      <w:marLeft w:val="0"/>
      <w:marRight w:val="0"/>
      <w:marTop w:val="0"/>
      <w:marBottom w:val="0"/>
      <w:divBdr>
        <w:top w:val="none" w:sz="0" w:space="0" w:color="auto"/>
        <w:left w:val="none" w:sz="0" w:space="0" w:color="auto"/>
        <w:bottom w:val="none" w:sz="0" w:space="0" w:color="auto"/>
        <w:right w:val="none" w:sz="0" w:space="0" w:color="auto"/>
      </w:divBdr>
    </w:div>
    <w:div w:id="1699230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F384D-36CA-4D34-B623-FE728ED2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Admin</cp:lastModifiedBy>
  <cp:revision>69</cp:revision>
  <cp:lastPrinted>2020-06-10T02:49:00Z</cp:lastPrinted>
  <dcterms:created xsi:type="dcterms:W3CDTF">2017-08-27T09:00:00Z</dcterms:created>
  <dcterms:modified xsi:type="dcterms:W3CDTF">2020-06-14T08:02:00Z</dcterms:modified>
</cp:coreProperties>
</file>